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E12A2" w14:textId="55A4E181" w:rsidR="00AC0F63" w:rsidRDefault="00E151F7" w:rsidP="00E151F7">
      <w:pPr>
        <w:jc w:val="center"/>
        <w:rPr>
          <w:b/>
          <w:bCs/>
          <w:u w:val="single"/>
          <w:rtl/>
        </w:rPr>
      </w:pPr>
      <w:r w:rsidRPr="00E151F7">
        <w:rPr>
          <w:rFonts w:hint="cs"/>
          <w:b/>
          <w:bCs/>
          <w:u w:val="single"/>
          <w:rtl/>
        </w:rPr>
        <w:t>מדיניות פרטיות</w:t>
      </w:r>
      <w:r w:rsidR="00DA21D9">
        <w:rPr>
          <w:rFonts w:hint="cs"/>
          <w:b/>
          <w:bCs/>
          <w:u w:val="single"/>
          <w:rtl/>
        </w:rPr>
        <w:t xml:space="preserve"> </w:t>
      </w:r>
    </w:p>
    <w:p w14:paraId="7F103881" w14:textId="3710F055" w:rsidR="00E151F7" w:rsidRDefault="00E151F7" w:rsidP="008B43C2">
      <w:pPr>
        <w:spacing w:after="0"/>
        <w:jc w:val="both"/>
        <w:rPr>
          <w:b/>
          <w:bCs/>
          <w:u w:val="single"/>
          <w:rtl/>
        </w:rPr>
      </w:pPr>
      <w:r w:rsidRPr="00A24338">
        <w:rPr>
          <w:rFonts w:hint="cs"/>
          <w:b/>
          <w:bCs/>
          <w:u w:val="single"/>
          <w:rtl/>
        </w:rPr>
        <w:t xml:space="preserve">כללי </w:t>
      </w:r>
    </w:p>
    <w:p w14:paraId="09577F02" w14:textId="0776D539" w:rsidR="00E151F7" w:rsidRDefault="008B43C2" w:rsidP="008B43C2">
      <w:pPr>
        <w:spacing w:after="0"/>
        <w:jc w:val="both"/>
        <w:rPr>
          <w:rtl/>
        </w:rPr>
      </w:pPr>
      <w:r>
        <w:rPr>
          <w:rFonts w:hint="cs"/>
          <w:rtl/>
        </w:rPr>
        <w:t xml:space="preserve">ברוכים הבאים לאתר </w:t>
      </w:r>
      <w:r w:rsidR="00BF10AB">
        <w:rPr>
          <w:rFonts w:hint="cs"/>
          <w:rtl/>
        </w:rPr>
        <w:t xml:space="preserve">הבית </w:t>
      </w:r>
      <w:r>
        <w:rPr>
          <w:rFonts w:hint="cs"/>
          <w:rtl/>
        </w:rPr>
        <w:t xml:space="preserve">של </w:t>
      </w:r>
      <w:r w:rsidR="00157069">
        <w:rPr>
          <w:rFonts w:hint="cs"/>
          <w:rtl/>
        </w:rPr>
        <w:t>חברת "</w:t>
      </w:r>
      <w:proofErr w:type="spellStart"/>
      <w:r w:rsidR="00EA1326">
        <w:rPr>
          <w:rFonts w:hint="cs"/>
          <w:rtl/>
        </w:rPr>
        <w:t>ביליבאו</w:t>
      </w:r>
      <w:proofErr w:type="spellEnd"/>
      <w:r w:rsidR="00EA1326">
        <w:rPr>
          <w:rFonts w:hint="cs"/>
          <w:rtl/>
        </w:rPr>
        <w:t xml:space="preserve"> סוכנות לביטוח פנסיוני (2020) בע"מ ח.פ. 516205614</w:t>
      </w:r>
      <w:r w:rsidR="00157069">
        <w:rPr>
          <w:rFonts w:hint="cs"/>
          <w:rtl/>
        </w:rPr>
        <w:t xml:space="preserve">" ח.פ. </w:t>
      </w:r>
      <w:r w:rsidR="00FA2B52">
        <w:rPr>
          <w:rFonts w:hint="cs"/>
          <w:rtl/>
        </w:rPr>
        <w:t>516205614</w:t>
      </w:r>
      <w:r w:rsidR="008E1CF9">
        <w:rPr>
          <w:rFonts w:hint="cs"/>
          <w:rtl/>
        </w:rPr>
        <w:t xml:space="preserve"> </w:t>
      </w:r>
      <w:r w:rsidR="00AC1085">
        <w:rPr>
          <w:rFonts w:hint="cs"/>
          <w:rtl/>
        </w:rPr>
        <w:t xml:space="preserve">(להלן: </w:t>
      </w:r>
      <w:r w:rsidR="00AC1085">
        <w:rPr>
          <w:rFonts w:hint="cs"/>
          <w:b/>
          <w:bCs/>
          <w:rtl/>
        </w:rPr>
        <w:t>"החברה"</w:t>
      </w:r>
      <w:r w:rsidR="00AC1085">
        <w:rPr>
          <w:rFonts w:hint="cs"/>
          <w:rtl/>
        </w:rPr>
        <w:t xml:space="preserve">) </w:t>
      </w:r>
      <w:r>
        <w:rPr>
          <w:rFonts w:hint="cs"/>
          <w:rtl/>
        </w:rPr>
        <w:t>המצוי בכתובת האינטרנט</w:t>
      </w:r>
      <w:r w:rsidR="002044C3">
        <w:rPr>
          <w:rFonts w:hint="cs"/>
          <w:rtl/>
        </w:rPr>
        <w:t xml:space="preserve">: </w:t>
      </w:r>
      <w:hyperlink r:id="rId5" w:history="1">
        <w:r w:rsidR="001F0B77" w:rsidRPr="00654C69">
          <w:rPr>
            <w:rStyle w:val="Hyperlink"/>
          </w:rPr>
          <w:t>https://aman.bilibow.co.il</w:t>
        </w:r>
        <w:r w:rsidR="001F0B77" w:rsidRPr="00654C69">
          <w:rPr>
            <w:rStyle w:val="Hyperlink"/>
            <w:rtl/>
          </w:rPr>
          <w:t>/</w:t>
        </w:r>
      </w:hyperlink>
      <w:r w:rsidR="001F0B77">
        <w:rPr>
          <w:rFonts w:hint="cs"/>
          <w:rtl/>
        </w:rPr>
        <w:t xml:space="preserve"> </w:t>
      </w:r>
      <w:r w:rsidR="00CD481D">
        <w:rPr>
          <w:rFonts w:hint="cs"/>
          <w:rtl/>
        </w:rPr>
        <w:t>(</w:t>
      </w:r>
      <w:r w:rsidR="00A864B6">
        <w:rPr>
          <w:rFonts w:hint="cs"/>
          <w:rtl/>
        </w:rPr>
        <w:t>להלן: "</w:t>
      </w:r>
      <w:r w:rsidR="00A864B6">
        <w:rPr>
          <w:rFonts w:hint="cs"/>
          <w:b/>
          <w:bCs/>
          <w:rtl/>
        </w:rPr>
        <w:t>האתר</w:t>
      </w:r>
      <w:r w:rsidR="00A864B6">
        <w:rPr>
          <w:rFonts w:hint="cs"/>
          <w:rtl/>
        </w:rPr>
        <w:t>").</w:t>
      </w:r>
      <w:r w:rsidR="00C507DD">
        <w:rPr>
          <w:rFonts w:hint="cs"/>
          <w:rtl/>
        </w:rPr>
        <w:t xml:space="preserve"> </w:t>
      </w:r>
      <w:r w:rsidR="00E0039B">
        <w:rPr>
          <w:rFonts w:hint="cs"/>
          <w:rtl/>
        </w:rPr>
        <w:t>מדיניות פרטיות זו מנוסחת בלשון יחיד מטעמי נוחות בלבד ומ</w:t>
      </w:r>
      <w:r w:rsidR="00D926B9">
        <w:rPr>
          <w:rFonts w:hint="cs"/>
          <w:rtl/>
        </w:rPr>
        <w:t>תייחסת</w:t>
      </w:r>
      <w:r w:rsidR="00E0039B">
        <w:rPr>
          <w:rFonts w:hint="cs"/>
          <w:rtl/>
        </w:rPr>
        <w:t xml:space="preserve"> לשני המינים </w:t>
      </w:r>
      <w:r w:rsidR="00920AE2">
        <w:rPr>
          <w:rFonts w:hint="cs"/>
          <w:rtl/>
        </w:rPr>
        <w:t>באופן שווה.</w:t>
      </w:r>
      <w:r w:rsidR="00E0039B">
        <w:rPr>
          <w:rFonts w:hint="cs"/>
          <w:rtl/>
        </w:rPr>
        <w:t xml:space="preserve"> </w:t>
      </w:r>
    </w:p>
    <w:p w14:paraId="51539FDE" w14:textId="77777777" w:rsidR="00F45E4F" w:rsidRPr="006163A3" w:rsidRDefault="00F45E4F" w:rsidP="000344F1">
      <w:pPr>
        <w:spacing w:after="0"/>
        <w:jc w:val="both"/>
        <w:rPr>
          <w:sz w:val="8"/>
          <w:szCs w:val="8"/>
          <w:rtl/>
        </w:rPr>
      </w:pPr>
    </w:p>
    <w:p w14:paraId="648CED32" w14:textId="188FCDB6" w:rsidR="00A864B6" w:rsidRDefault="00A864B6" w:rsidP="000344F1">
      <w:pPr>
        <w:spacing w:after="0"/>
        <w:rPr>
          <w:b/>
          <w:bCs/>
          <w:u w:val="single"/>
          <w:rtl/>
        </w:rPr>
      </w:pPr>
      <w:r w:rsidRPr="00A864B6">
        <w:rPr>
          <w:rFonts w:hint="cs"/>
          <w:b/>
          <w:bCs/>
          <w:u w:val="single"/>
          <w:rtl/>
        </w:rPr>
        <w:t>מטרה</w:t>
      </w:r>
    </w:p>
    <w:p w14:paraId="56697FE7" w14:textId="1E89E64B" w:rsidR="00D92E73" w:rsidRDefault="003964E1" w:rsidP="00CD481D">
      <w:pPr>
        <w:spacing w:after="0"/>
        <w:jc w:val="both"/>
        <w:rPr>
          <w:rtl/>
        </w:rPr>
      </w:pPr>
      <w:r>
        <w:rPr>
          <w:rFonts w:hint="cs"/>
          <w:rtl/>
        </w:rPr>
        <w:t xml:space="preserve">מטרת מדיניות פרטיות זו היא לפרט לך על האופן בו אנו אוספים, משתמשים ומגנים על המידע האישי שלך. בכניסתך ושימושך באתר זה הינך מסכים לתנאי מדיניות הפרטיות וככל שאינך מסכים לתנאים אלו אנא הפסק את גלישתך באתר. </w:t>
      </w:r>
    </w:p>
    <w:p w14:paraId="1D55B1E9" w14:textId="77777777" w:rsidR="00CF10DD" w:rsidRPr="00CF10DD" w:rsidRDefault="00CF10DD" w:rsidP="00CD481D">
      <w:pPr>
        <w:spacing w:after="0"/>
        <w:jc w:val="both"/>
        <w:rPr>
          <w:sz w:val="8"/>
          <w:szCs w:val="8"/>
          <w:rtl/>
        </w:rPr>
      </w:pPr>
    </w:p>
    <w:p w14:paraId="09B01D7C" w14:textId="77777777" w:rsidR="00F45E4F" w:rsidRPr="00181589" w:rsidRDefault="00F45E4F" w:rsidP="00CF10DD">
      <w:pPr>
        <w:spacing w:after="0"/>
        <w:jc w:val="both"/>
        <w:rPr>
          <w:sz w:val="8"/>
          <w:szCs w:val="8"/>
          <w:rtl/>
        </w:rPr>
      </w:pPr>
    </w:p>
    <w:p w14:paraId="05309476" w14:textId="02A3498D" w:rsidR="009B2F0A" w:rsidRPr="009B2F0A" w:rsidRDefault="009B2F0A" w:rsidP="00CF10DD">
      <w:pPr>
        <w:spacing w:after="0"/>
        <w:rPr>
          <w:b/>
          <w:bCs/>
          <w:color w:val="auto"/>
          <w:u w:val="single"/>
          <w:rtl/>
        </w:rPr>
      </w:pPr>
      <w:r w:rsidRPr="009B2F0A">
        <w:rPr>
          <w:b/>
          <w:bCs/>
          <w:u w:val="single"/>
          <w:rtl/>
        </w:rPr>
        <w:t>ה</w:t>
      </w:r>
      <w:r w:rsidRPr="009B2F0A">
        <w:rPr>
          <w:rFonts w:hint="cs"/>
          <w:b/>
          <w:bCs/>
          <w:u w:val="single"/>
          <w:rtl/>
        </w:rPr>
        <w:t>סכמה</w:t>
      </w:r>
      <w:r>
        <w:rPr>
          <w:rFonts w:hint="cs"/>
          <w:b/>
          <w:bCs/>
          <w:color w:val="auto"/>
          <w:u w:val="single"/>
          <w:rtl/>
        </w:rPr>
        <w:t xml:space="preserve"> מפורשת</w:t>
      </w:r>
      <w:r w:rsidRPr="009B2F0A">
        <w:rPr>
          <w:rFonts w:hint="cs"/>
          <w:color w:val="auto"/>
          <w:sz w:val="20"/>
          <w:szCs w:val="20"/>
          <w:rtl/>
        </w:rPr>
        <w:t xml:space="preserve"> (סעיף 11 לחוק הגנת הפרטיות)</w:t>
      </w:r>
    </w:p>
    <w:p w14:paraId="01B569E9" w14:textId="77777777" w:rsidR="009B2F0A" w:rsidRDefault="009B2F0A" w:rsidP="00CF10DD">
      <w:pPr>
        <w:spacing w:after="0"/>
        <w:jc w:val="both"/>
        <w:rPr>
          <w:color w:val="auto"/>
          <w:rtl/>
        </w:rPr>
      </w:pPr>
      <w:r>
        <w:rPr>
          <w:rFonts w:hint="cs"/>
          <w:color w:val="auto"/>
          <w:rtl/>
        </w:rPr>
        <w:t xml:space="preserve">בעצם שימושך </w:t>
      </w:r>
      <w:r w:rsidRPr="009B2F0A">
        <w:rPr>
          <w:rFonts w:hint="cs"/>
          <w:rtl/>
        </w:rPr>
        <w:t>באתר</w:t>
      </w:r>
      <w:r>
        <w:rPr>
          <w:rFonts w:hint="cs"/>
          <w:color w:val="auto"/>
          <w:rtl/>
        </w:rPr>
        <w:t xml:space="preserve"> זה הינך מאשר כי: </w:t>
      </w:r>
    </w:p>
    <w:p w14:paraId="27ACB7F5" w14:textId="77777777" w:rsidR="009B2F0A" w:rsidRPr="009B2F0A" w:rsidRDefault="009B2F0A" w:rsidP="009B2F0A">
      <w:pPr>
        <w:pStyle w:val="a9"/>
        <w:numPr>
          <w:ilvl w:val="0"/>
          <w:numId w:val="6"/>
        </w:numPr>
        <w:jc w:val="both"/>
        <w:rPr>
          <w:rtl/>
        </w:rPr>
      </w:pPr>
      <w:r w:rsidRPr="009B2F0A">
        <w:rPr>
          <w:rFonts w:hint="cs"/>
          <w:rtl/>
        </w:rPr>
        <w:t>מסירת המידע נעשית על ידך מרצונך החופשי ובהסכמתך המלאה.</w:t>
      </w:r>
    </w:p>
    <w:p w14:paraId="281A0135" w14:textId="77777777" w:rsidR="009B2F0A" w:rsidRPr="009B2F0A" w:rsidRDefault="009B2F0A" w:rsidP="009B2F0A">
      <w:pPr>
        <w:pStyle w:val="a9"/>
        <w:numPr>
          <w:ilvl w:val="0"/>
          <w:numId w:val="6"/>
        </w:numPr>
        <w:jc w:val="both"/>
        <w:rPr>
          <w:rtl/>
        </w:rPr>
      </w:pPr>
      <w:r w:rsidRPr="009B2F0A">
        <w:rPr>
          <w:rFonts w:hint="cs"/>
          <w:rtl/>
        </w:rPr>
        <w:t>אתה מודע לכך שלא חלה עליך חובה חוקית למסור את המידע.</w:t>
      </w:r>
    </w:p>
    <w:p w14:paraId="08AD1883" w14:textId="7E63D67C" w:rsidR="009B2F0A" w:rsidRPr="009B2F0A" w:rsidRDefault="009B2F0A" w:rsidP="009B2F0A">
      <w:pPr>
        <w:pStyle w:val="a9"/>
        <w:numPr>
          <w:ilvl w:val="0"/>
          <w:numId w:val="6"/>
        </w:numPr>
        <w:jc w:val="both"/>
        <w:rPr>
          <w:rtl/>
        </w:rPr>
      </w:pPr>
      <w:r w:rsidRPr="009B2F0A">
        <w:rPr>
          <w:rFonts w:hint="cs"/>
          <w:rtl/>
        </w:rPr>
        <w:t>המידע ישמש לצרכי מתן השירות</w:t>
      </w:r>
      <w:r w:rsidR="00695D1A">
        <w:rPr>
          <w:rFonts w:hint="cs"/>
          <w:rtl/>
        </w:rPr>
        <w:t>ים</w:t>
      </w:r>
      <w:r w:rsidR="000F7203">
        <w:rPr>
          <w:rFonts w:hint="cs"/>
          <w:rtl/>
        </w:rPr>
        <w:t xml:space="preserve"> </w:t>
      </w:r>
      <w:r w:rsidR="0079692F">
        <w:rPr>
          <w:rFonts w:hint="cs"/>
          <w:rtl/>
        </w:rPr>
        <w:t>הביטוחיים</w:t>
      </w:r>
      <w:r w:rsidRPr="009B2F0A">
        <w:rPr>
          <w:rFonts w:hint="cs"/>
          <w:rtl/>
        </w:rPr>
        <w:t xml:space="preserve"> המוצעים על ידנו. </w:t>
      </w:r>
    </w:p>
    <w:p w14:paraId="73920D4A" w14:textId="3CF51A9B" w:rsidR="009B2F0A" w:rsidRPr="009B2F0A" w:rsidRDefault="009B2F0A" w:rsidP="009B2F0A">
      <w:pPr>
        <w:pStyle w:val="a9"/>
        <w:numPr>
          <w:ilvl w:val="0"/>
          <w:numId w:val="6"/>
        </w:numPr>
        <w:jc w:val="both"/>
      </w:pPr>
      <w:r w:rsidRPr="009B2F0A">
        <w:rPr>
          <w:rFonts w:hint="cs"/>
          <w:rtl/>
        </w:rPr>
        <w:t xml:space="preserve">אתה מבין ומסכים כי ייתכן שהמידע שמסרת יועבר לגורמים שלישיים, וזאת לצורך </w:t>
      </w:r>
      <w:r w:rsidR="007C6274">
        <w:rPr>
          <w:rFonts w:hint="cs"/>
          <w:rtl/>
        </w:rPr>
        <w:t>קבלת תמונת מצב אודות הביטוחים הקיימים אצלך, לשאול שאלות על הפוליסה ולהשאיר בקשה לסוכן</w:t>
      </w:r>
      <w:r w:rsidR="008D1584">
        <w:rPr>
          <w:rFonts w:hint="cs"/>
          <w:rtl/>
        </w:rPr>
        <w:t xml:space="preserve"> </w:t>
      </w:r>
      <w:r w:rsidRPr="009B2F0A">
        <w:rPr>
          <w:rFonts w:hint="cs"/>
          <w:rtl/>
        </w:rPr>
        <w:t xml:space="preserve">(למשל: </w:t>
      </w:r>
      <w:r w:rsidR="004578D3">
        <w:rPr>
          <w:rFonts w:hint="cs"/>
          <w:rtl/>
        </w:rPr>
        <w:t>בונה האתר</w:t>
      </w:r>
      <w:r w:rsidRPr="009B2F0A">
        <w:rPr>
          <w:rFonts w:hint="cs"/>
          <w:rtl/>
        </w:rPr>
        <w:t>, אנשי מחשוב</w:t>
      </w:r>
      <w:r w:rsidR="000F7203">
        <w:rPr>
          <w:rFonts w:hint="cs"/>
          <w:rtl/>
        </w:rPr>
        <w:t xml:space="preserve">, </w:t>
      </w:r>
      <w:r w:rsidR="0079692F">
        <w:rPr>
          <w:rFonts w:hint="cs"/>
          <w:rtl/>
        </w:rPr>
        <w:t xml:space="preserve">חברות ביטוח, </w:t>
      </w:r>
      <w:r w:rsidR="00F277D7">
        <w:rPr>
          <w:rFonts w:hint="cs"/>
          <w:rtl/>
        </w:rPr>
        <w:t>סוכני ביטוח</w:t>
      </w:r>
      <w:r w:rsidRPr="009B2F0A">
        <w:rPr>
          <w:rFonts w:hint="cs"/>
          <w:rtl/>
        </w:rPr>
        <w:t xml:space="preserve"> וכיו"ב). </w:t>
      </w:r>
    </w:p>
    <w:p w14:paraId="5DADB431" w14:textId="7A8BE66E" w:rsidR="009B2F0A" w:rsidRDefault="009B2F0A" w:rsidP="009B2F0A">
      <w:pPr>
        <w:pStyle w:val="a9"/>
        <w:numPr>
          <w:ilvl w:val="0"/>
          <w:numId w:val="6"/>
        </w:numPr>
        <w:jc w:val="both"/>
        <w:rPr>
          <w:rtl/>
        </w:rPr>
      </w:pPr>
      <w:r w:rsidRPr="009B2F0A">
        <w:rPr>
          <w:rFonts w:hint="cs"/>
          <w:rtl/>
        </w:rPr>
        <w:t>ככל שלא תסכים למסור את המידע, לא נוכל לספק לך את השירות</w:t>
      </w:r>
      <w:r w:rsidR="00695D1A">
        <w:rPr>
          <w:rFonts w:hint="cs"/>
          <w:rtl/>
        </w:rPr>
        <w:t>ים</w:t>
      </w:r>
      <w:r w:rsidR="00AB505A">
        <w:rPr>
          <w:rFonts w:hint="cs"/>
          <w:rtl/>
        </w:rPr>
        <w:t xml:space="preserve"> </w:t>
      </w:r>
      <w:r w:rsidRPr="009B2F0A">
        <w:rPr>
          <w:rFonts w:hint="cs"/>
          <w:rtl/>
        </w:rPr>
        <w:t xml:space="preserve">המוצעים על ידנו באתר. </w:t>
      </w:r>
    </w:p>
    <w:p w14:paraId="37E333F7" w14:textId="224D6EFD" w:rsidR="009B2F0A" w:rsidRPr="009B2F0A" w:rsidRDefault="009B2F0A" w:rsidP="009B2F0A">
      <w:pPr>
        <w:jc w:val="both"/>
        <w:rPr>
          <w:rtl/>
        </w:rPr>
      </w:pPr>
      <w:r w:rsidRPr="009B2F0A">
        <w:rPr>
          <w:rFonts w:hint="cs"/>
          <w:rtl/>
        </w:rPr>
        <w:t xml:space="preserve">נציין כי כל העברת מידע או שימוש בו ייעשה בהתאם למדיניות הפרטיות של האתר. </w:t>
      </w:r>
    </w:p>
    <w:p w14:paraId="7E608585" w14:textId="6E4AB9DB" w:rsidR="005B2A72" w:rsidRPr="006163A3" w:rsidRDefault="005B2A72" w:rsidP="005B2A72">
      <w:pPr>
        <w:spacing w:after="0"/>
        <w:jc w:val="both"/>
        <w:rPr>
          <w:sz w:val="8"/>
          <w:szCs w:val="8"/>
          <w:rtl/>
        </w:rPr>
      </w:pPr>
      <w:r>
        <w:rPr>
          <w:rFonts w:hint="cs"/>
          <w:rtl/>
        </w:rPr>
        <w:t xml:space="preserve">  </w:t>
      </w:r>
    </w:p>
    <w:p w14:paraId="1F5D4F2B" w14:textId="231C32CD" w:rsidR="0016023A" w:rsidRDefault="004A11DF" w:rsidP="000344F1">
      <w:pPr>
        <w:spacing w:after="0"/>
        <w:jc w:val="both"/>
        <w:rPr>
          <w:b/>
          <w:bCs/>
          <w:u w:val="single"/>
          <w:rtl/>
        </w:rPr>
      </w:pPr>
      <w:r>
        <w:rPr>
          <w:rFonts w:hint="cs"/>
          <w:b/>
          <w:bCs/>
          <w:u w:val="single"/>
          <w:rtl/>
        </w:rPr>
        <w:t xml:space="preserve">סוג </w:t>
      </w:r>
      <w:r w:rsidR="00631FD1">
        <w:rPr>
          <w:rFonts w:hint="cs"/>
          <w:b/>
          <w:bCs/>
          <w:u w:val="single"/>
          <w:rtl/>
        </w:rPr>
        <w:t>ה</w:t>
      </w:r>
      <w:r>
        <w:rPr>
          <w:rFonts w:hint="cs"/>
          <w:b/>
          <w:bCs/>
          <w:u w:val="single"/>
          <w:rtl/>
        </w:rPr>
        <w:t>מידע שנאסף</w:t>
      </w:r>
    </w:p>
    <w:p w14:paraId="3E9FAB01" w14:textId="5894239F" w:rsidR="005B2A72" w:rsidRPr="005B2A72" w:rsidRDefault="00CB1737" w:rsidP="000344F1">
      <w:pPr>
        <w:spacing w:after="0"/>
        <w:jc w:val="both"/>
        <w:rPr>
          <w:rtl/>
        </w:rPr>
      </w:pPr>
      <w:r>
        <w:rPr>
          <w:rFonts w:hint="cs"/>
          <w:rtl/>
        </w:rPr>
        <w:t>המידע הנאסף</w:t>
      </w:r>
      <w:r w:rsidR="005B2A72">
        <w:rPr>
          <w:rFonts w:hint="cs"/>
          <w:rtl/>
        </w:rPr>
        <w:t xml:space="preserve"> אודותייך</w:t>
      </w:r>
      <w:r w:rsidR="008A5770">
        <w:rPr>
          <w:rFonts w:hint="cs"/>
          <w:rtl/>
        </w:rPr>
        <w:t xml:space="preserve"> באתר</w:t>
      </w:r>
      <w:r w:rsidR="005B2A72">
        <w:rPr>
          <w:rFonts w:hint="cs"/>
          <w:rtl/>
        </w:rPr>
        <w:t xml:space="preserve"> </w:t>
      </w:r>
      <w:r>
        <w:rPr>
          <w:rFonts w:hint="cs"/>
          <w:rtl/>
        </w:rPr>
        <w:t xml:space="preserve">הוא מידע </w:t>
      </w:r>
      <w:r w:rsidR="005B2A72">
        <w:rPr>
          <w:rFonts w:hint="cs"/>
          <w:rtl/>
        </w:rPr>
        <w:t xml:space="preserve">הנחוץ לצורך </w:t>
      </w:r>
      <w:r w:rsidR="00AA794F">
        <w:rPr>
          <w:rFonts w:hint="cs"/>
          <w:rtl/>
        </w:rPr>
        <w:t>הזיהוי שלך ו</w:t>
      </w:r>
      <w:r w:rsidR="006F0E89">
        <w:rPr>
          <w:rFonts w:hint="cs"/>
          <w:rtl/>
        </w:rPr>
        <w:t>מתן השירות</w:t>
      </w:r>
      <w:r w:rsidR="0040689A">
        <w:rPr>
          <w:rFonts w:hint="cs"/>
          <w:rtl/>
        </w:rPr>
        <w:t xml:space="preserve"> </w:t>
      </w:r>
      <w:r w:rsidR="006F0E89">
        <w:rPr>
          <w:rFonts w:hint="cs"/>
          <w:rtl/>
        </w:rPr>
        <w:t xml:space="preserve">עבורך. </w:t>
      </w:r>
      <w:r w:rsidR="005B2A72">
        <w:rPr>
          <w:rFonts w:hint="cs"/>
          <w:rtl/>
        </w:rPr>
        <w:t xml:space="preserve">המידע הנאסף כולל: </w:t>
      </w:r>
    </w:p>
    <w:p w14:paraId="65F33B75" w14:textId="045951CD" w:rsidR="00B37033" w:rsidRPr="00B37033" w:rsidRDefault="00B37033" w:rsidP="00B37033">
      <w:pPr>
        <w:pStyle w:val="a9"/>
        <w:numPr>
          <w:ilvl w:val="0"/>
          <w:numId w:val="3"/>
        </w:numPr>
        <w:spacing w:after="0" w:line="240" w:lineRule="auto"/>
        <w:jc w:val="both"/>
        <w:rPr>
          <w:sz w:val="18"/>
          <w:szCs w:val="18"/>
        </w:rPr>
      </w:pPr>
      <w:r>
        <w:rPr>
          <w:rFonts w:hint="cs"/>
          <w:rtl/>
        </w:rPr>
        <w:t>תעודת זהות</w:t>
      </w:r>
    </w:p>
    <w:p w14:paraId="36BB08F5" w14:textId="7C1713E9" w:rsidR="00B37033" w:rsidRPr="00B37033" w:rsidRDefault="00B37033" w:rsidP="00B37033">
      <w:pPr>
        <w:pStyle w:val="a9"/>
        <w:numPr>
          <w:ilvl w:val="0"/>
          <w:numId w:val="3"/>
        </w:numPr>
        <w:spacing w:after="0" w:line="240" w:lineRule="auto"/>
        <w:jc w:val="both"/>
        <w:rPr>
          <w:sz w:val="18"/>
          <w:szCs w:val="18"/>
        </w:rPr>
      </w:pPr>
      <w:r>
        <w:rPr>
          <w:rFonts w:hint="cs"/>
          <w:rtl/>
        </w:rPr>
        <w:t>תאריך לידה</w:t>
      </w:r>
    </w:p>
    <w:p w14:paraId="6EA86100" w14:textId="77777777" w:rsidR="00A26F01" w:rsidRPr="006163A3" w:rsidRDefault="00A26F01" w:rsidP="00FE630B">
      <w:pPr>
        <w:jc w:val="both"/>
        <w:rPr>
          <w:sz w:val="8"/>
          <w:szCs w:val="8"/>
          <w:rtl/>
        </w:rPr>
      </w:pPr>
    </w:p>
    <w:p w14:paraId="72989989" w14:textId="0877F85A" w:rsidR="002663B5" w:rsidRPr="002663B5" w:rsidRDefault="004A11DF" w:rsidP="000344F1">
      <w:pPr>
        <w:spacing w:after="0"/>
        <w:jc w:val="both"/>
        <w:rPr>
          <w:b/>
          <w:bCs/>
          <w:u w:val="single"/>
          <w:rtl/>
        </w:rPr>
      </w:pPr>
      <w:r>
        <w:rPr>
          <w:rFonts w:hint="cs"/>
          <w:b/>
          <w:bCs/>
          <w:u w:val="single"/>
          <w:rtl/>
        </w:rPr>
        <w:t xml:space="preserve">מסירת </w:t>
      </w:r>
      <w:r w:rsidR="002663B5" w:rsidRPr="002663B5">
        <w:rPr>
          <w:rFonts w:hint="cs"/>
          <w:b/>
          <w:bCs/>
          <w:u w:val="single"/>
          <w:rtl/>
        </w:rPr>
        <w:t>המידע לצדדים שלישיים</w:t>
      </w:r>
    </w:p>
    <w:p w14:paraId="41841F5A" w14:textId="2D51FBA1" w:rsidR="00D315CA" w:rsidRDefault="002663B5" w:rsidP="000344F1">
      <w:pPr>
        <w:spacing w:after="0"/>
        <w:jc w:val="both"/>
        <w:rPr>
          <w:rtl/>
        </w:rPr>
      </w:pPr>
      <w:r>
        <w:rPr>
          <w:rFonts w:hint="cs"/>
          <w:rtl/>
        </w:rPr>
        <w:t xml:space="preserve">במקרים </w:t>
      </w:r>
      <w:r w:rsidR="0040689A">
        <w:rPr>
          <w:rFonts w:hint="cs"/>
          <w:rtl/>
        </w:rPr>
        <w:t>הבאים המידע שנאסף אודותייך עשוי להיות מועבר לצדדים שלישיים</w:t>
      </w:r>
      <w:r>
        <w:rPr>
          <w:rFonts w:hint="cs"/>
          <w:rtl/>
        </w:rPr>
        <w:t xml:space="preserve">: </w:t>
      </w:r>
    </w:p>
    <w:p w14:paraId="4CFABF65" w14:textId="6D327E1B" w:rsidR="00A26F01" w:rsidRDefault="00A26F01" w:rsidP="00A26F01">
      <w:pPr>
        <w:pStyle w:val="a9"/>
        <w:numPr>
          <w:ilvl w:val="0"/>
          <w:numId w:val="1"/>
        </w:numPr>
        <w:spacing w:after="0"/>
        <w:jc w:val="both"/>
      </w:pPr>
      <w:r>
        <w:rPr>
          <w:rFonts w:hint="cs"/>
          <w:rtl/>
        </w:rPr>
        <w:t>במסגרת ספקי שירות ויועצי</w:t>
      </w:r>
      <w:r w:rsidR="000F7203">
        <w:rPr>
          <w:rFonts w:hint="cs"/>
          <w:rtl/>
        </w:rPr>
        <w:t>ם כ</w:t>
      </w:r>
      <w:r>
        <w:rPr>
          <w:rFonts w:hint="cs"/>
          <w:rtl/>
        </w:rPr>
        <w:t xml:space="preserve">מו למשל בונה האתר, שירותי </w:t>
      </w:r>
      <w:r w:rsidR="0040689A">
        <w:rPr>
          <w:rFonts w:hint="cs"/>
          <w:rtl/>
        </w:rPr>
        <w:t>אחסון אתר</w:t>
      </w:r>
      <w:r>
        <w:rPr>
          <w:rFonts w:hint="cs"/>
          <w:rtl/>
        </w:rPr>
        <w:t>, חברות פרסום ושיווק, אנשי מחשוב, יועצים עסקיים</w:t>
      </w:r>
      <w:r w:rsidR="0040689A">
        <w:rPr>
          <w:rFonts w:hint="cs"/>
          <w:rtl/>
        </w:rPr>
        <w:t>, יועצי אבטחת מידע</w:t>
      </w:r>
      <w:r w:rsidR="00493F94">
        <w:rPr>
          <w:rFonts w:hint="cs"/>
          <w:rtl/>
        </w:rPr>
        <w:t>, חברות ביטוח</w:t>
      </w:r>
      <w:r w:rsidR="000F7203">
        <w:rPr>
          <w:rFonts w:hint="cs"/>
          <w:rtl/>
        </w:rPr>
        <w:t xml:space="preserve"> וכיו"ב</w:t>
      </w:r>
      <w:r>
        <w:rPr>
          <w:rFonts w:hint="cs"/>
          <w:rtl/>
        </w:rPr>
        <w:t>;</w:t>
      </w:r>
    </w:p>
    <w:p w14:paraId="0E1B0B28" w14:textId="55097643" w:rsidR="00A26F01" w:rsidRDefault="00A26F01" w:rsidP="00A26F01">
      <w:pPr>
        <w:pStyle w:val="a9"/>
        <w:numPr>
          <w:ilvl w:val="0"/>
          <w:numId w:val="1"/>
        </w:numPr>
        <w:spacing w:after="0"/>
        <w:jc w:val="both"/>
        <w:rPr>
          <w:rtl/>
        </w:rPr>
      </w:pPr>
      <w:r>
        <w:rPr>
          <w:rFonts w:hint="cs"/>
          <w:rtl/>
        </w:rPr>
        <w:t xml:space="preserve">במסגרת </w:t>
      </w:r>
      <w:r w:rsidR="0089016B">
        <w:rPr>
          <w:rFonts w:hint="cs"/>
          <w:rtl/>
        </w:rPr>
        <w:t>גלישתך באתר ע</w:t>
      </w:r>
      <w:r w:rsidR="00807349">
        <w:rPr>
          <w:rFonts w:hint="cs"/>
          <w:rtl/>
        </w:rPr>
        <w:t>לולים</w:t>
      </w:r>
      <w:r w:rsidR="0089016B">
        <w:rPr>
          <w:rFonts w:hint="cs"/>
          <w:rtl/>
        </w:rPr>
        <w:t xml:space="preserve"> לעלות קישורים לאתרים חיצונים. </w:t>
      </w:r>
      <w:r w:rsidR="00CB6271">
        <w:rPr>
          <w:rFonts w:hint="cs"/>
          <w:rtl/>
        </w:rPr>
        <w:t>אנו ממליצים לך לקרוא את מדיניות הפרטיות באות</w:t>
      </w:r>
      <w:r w:rsidR="0089016B">
        <w:rPr>
          <w:rFonts w:hint="cs"/>
          <w:rtl/>
        </w:rPr>
        <w:t>ם</w:t>
      </w:r>
      <w:r w:rsidR="00CB6271">
        <w:rPr>
          <w:rFonts w:hint="cs"/>
          <w:rtl/>
        </w:rPr>
        <w:t xml:space="preserve"> </w:t>
      </w:r>
      <w:r w:rsidR="0089016B">
        <w:rPr>
          <w:rFonts w:hint="cs"/>
          <w:rtl/>
        </w:rPr>
        <w:t>אתרים חיצונים;</w:t>
      </w:r>
      <w:r w:rsidR="00CB6271">
        <w:rPr>
          <w:rFonts w:hint="cs"/>
          <w:rtl/>
        </w:rPr>
        <w:t xml:space="preserve"> </w:t>
      </w:r>
    </w:p>
    <w:p w14:paraId="743C7709" w14:textId="1B9F2046" w:rsidR="002663B5" w:rsidRDefault="002663B5" w:rsidP="002663B5">
      <w:pPr>
        <w:pStyle w:val="a9"/>
        <w:numPr>
          <w:ilvl w:val="0"/>
          <w:numId w:val="1"/>
        </w:numPr>
        <w:jc w:val="both"/>
      </w:pPr>
      <w:r>
        <w:rPr>
          <w:rFonts w:hint="cs"/>
          <w:rtl/>
        </w:rPr>
        <w:t>מכוח חובה חוקית</w:t>
      </w:r>
      <w:r w:rsidR="0017677F">
        <w:rPr>
          <w:rFonts w:hint="cs"/>
          <w:rtl/>
        </w:rPr>
        <w:t xml:space="preserve"> משפטית</w:t>
      </w:r>
      <w:r w:rsidR="00D97B92">
        <w:rPr>
          <w:rFonts w:hint="cs"/>
          <w:rtl/>
        </w:rPr>
        <w:t>;</w:t>
      </w:r>
    </w:p>
    <w:p w14:paraId="0293715C" w14:textId="42A5E24A" w:rsidR="0017677F" w:rsidRDefault="0017677F" w:rsidP="002663B5">
      <w:pPr>
        <w:pStyle w:val="a9"/>
        <w:numPr>
          <w:ilvl w:val="0"/>
          <w:numId w:val="1"/>
        </w:numPr>
        <w:jc w:val="both"/>
      </w:pPr>
      <w:r>
        <w:rPr>
          <w:rFonts w:hint="cs"/>
          <w:rtl/>
        </w:rPr>
        <w:t xml:space="preserve">בעת ביצוע פעולה לא חוקית </w:t>
      </w:r>
      <w:r w:rsidR="00D97B92">
        <w:rPr>
          <w:rFonts w:hint="cs"/>
          <w:rtl/>
        </w:rPr>
        <w:t>שתבצע באתר;</w:t>
      </w:r>
    </w:p>
    <w:p w14:paraId="6A28D1A9" w14:textId="57A3151A" w:rsidR="00D97B92" w:rsidRDefault="00D97B92" w:rsidP="002663B5">
      <w:pPr>
        <w:pStyle w:val="a9"/>
        <w:numPr>
          <w:ilvl w:val="0"/>
          <w:numId w:val="1"/>
        </w:numPr>
        <w:jc w:val="both"/>
      </w:pPr>
      <w:r>
        <w:rPr>
          <w:rFonts w:hint="cs"/>
          <w:rtl/>
        </w:rPr>
        <w:t xml:space="preserve">בקרות </w:t>
      </w:r>
      <w:r w:rsidR="00F6729D">
        <w:rPr>
          <w:rFonts w:hint="cs"/>
          <w:rtl/>
        </w:rPr>
        <w:t xml:space="preserve">כל </w:t>
      </w:r>
      <w:r>
        <w:rPr>
          <w:rFonts w:hint="cs"/>
          <w:rtl/>
        </w:rPr>
        <w:t>מחלוקת משפטית</w:t>
      </w:r>
      <w:r w:rsidR="00F6729D">
        <w:rPr>
          <w:rFonts w:hint="cs"/>
          <w:rtl/>
        </w:rPr>
        <w:t>, ככל שתהא, ב</w:t>
      </w:r>
      <w:r>
        <w:rPr>
          <w:rFonts w:hint="cs"/>
          <w:rtl/>
        </w:rPr>
        <w:t xml:space="preserve">ינך לבין </w:t>
      </w:r>
      <w:r w:rsidR="00493F94">
        <w:rPr>
          <w:rFonts w:hint="cs"/>
          <w:rtl/>
        </w:rPr>
        <w:t>החברה</w:t>
      </w:r>
      <w:r>
        <w:rPr>
          <w:rFonts w:hint="cs"/>
          <w:rtl/>
        </w:rPr>
        <w:t>;</w:t>
      </w:r>
    </w:p>
    <w:p w14:paraId="74212AF1" w14:textId="7F346BD6" w:rsidR="005712C2" w:rsidRDefault="001E69AD" w:rsidP="002663B5">
      <w:pPr>
        <w:pStyle w:val="a9"/>
        <w:numPr>
          <w:ilvl w:val="0"/>
          <w:numId w:val="1"/>
        </w:numPr>
        <w:jc w:val="both"/>
      </w:pPr>
      <w:r>
        <w:rPr>
          <w:rFonts w:hint="cs"/>
          <w:rtl/>
        </w:rPr>
        <w:t>ב</w:t>
      </w:r>
      <w:r w:rsidR="005712C2">
        <w:rPr>
          <w:rFonts w:hint="cs"/>
          <w:rtl/>
        </w:rPr>
        <w:t xml:space="preserve">מקרה בו </w:t>
      </w:r>
      <w:r w:rsidR="00493F94">
        <w:rPr>
          <w:rFonts w:hint="cs"/>
          <w:rtl/>
        </w:rPr>
        <w:t>החברה</w:t>
      </w:r>
      <w:r w:rsidR="005712C2">
        <w:rPr>
          <w:rFonts w:hint="cs"/>
          <w:rtl/>
        </w:rPr>
        <w:t xml:space="preserve"> סבורה כי מסירת המידע עשויה </w:t>
      </w:r>
      <w:r>
        <w:rPr>
          <w:rFonts w:hint="cs"/>
          <w:rtl/>
        </w:rPr>
        <w:t xml:space="preserve">למנוע נזק למשתמש </w:t>
      </w:r>
      <w:r w:rsidR="00154908">
        <w:rPr>
          <w:rFonts w:hint="cs"/>
          <w:rtl/>
        </w:rPr>
        <w:t>או לחברה;</w:t>
      </w:r>
    </w:p>
    <w:p w14:paraId="6750FB3C" w14:textId="4A703B49" w:rsidR="00CF10DD" w:rsidRPr="00181589" w:rsidRDefault="00634C47" w:rsidP="000C431E">
      <w:pPr>
        <w:pStyle w:val="a9"/>
        <w:numPr>
          <w:ilvl w:val="0"/>
          <w:numId w:val="1"/>
        </w:numPr>
        <w:jc w:val="both"/>
        <w:rPr>
          <w:rtl/>
        </w:rPr>
      </w:pPr>
      <w:r>
        <w:rPr>
          <w:rFonts w:hint="cs"/>
          <w:rtl/>
        </w:rPr>
        <w:t xml:space="preserve">בכל מקרה אחר בו תסכים להעברת המידע אודותיך בכתב. </w:t>
      </w:r>
    </w:p>
    <w:p w14:paraId="556E8733" w14:textId="77777777" w:rsidR="00CB6271" w:rsidRDefault="00AD44B5" w:rsidP="00CB6271">
      <w:pPr>
        <w:spacing w:after="0"/>
        <w:jc w:val="both"/>
        <w:rPr>
          <w:b/>
          <w:bCs/>
          <w:u w:val="single"/>
          <w:rtl/>
        </w:rPr>
      </w:pPr>
      <w:r w:rsidRPr="00AD44B5">
        <w:rPr>
          <w:rFonts w:hint="cs"/>
          <w:b/>
          <w:bCs/>
          <w:u w:val="single"/>
          <w:rtl/>
        </w:rPr>
        <w:t xml:space="preserve">קבצי "עוגיות" </w:t>
      </w:r>
      <w:r w:rsidRPr="00AD44B5">
        <w:rPr>
          <w:b/>
          <w:bCs/>
          <w:u w:val="single"/>
        </w:rPr>
        <w:t>Cookies</w:t>
      </w:r>
      <w:r w:rsidR="00CB6271">
        <w:rPr>
          <w:rFonts w:hint="cs"/>
          <w:b/>
          <w:bCs/>
          <w:u w:val="single"/>
          <w:rtl/>
        </w:rPr>
        <w:t xml:space="preserve"> </w:t>
      </w:r>
    </w:p>
    <w:p w14:paraId="2596655B" w14:textId="7810BA17" w:rsidR="00CB6271" w:rsidRPr="00CB6271" w:rsidRDefault="00CB6271" w:rsidP="00CB6271">
      <w:pPr>
        <w:spacing w:after="0"/>
        <w:jc w:val="both"/>
        <w:rPr>
          <w:rtl/>
        </w:rPr>
      </w:pPr>
      <w:r w:rsidRPr="00CB6271">
        <w:rPr>
          <w:rtl/>
        </w:rPr>
        <w:t>בגלישתך באתר זה, ה</w:t>
      </w:r>
      <w:r w:rsidR="002B0FCB">
        <w:rPr>
          <w:rFonts w:hint="cs"/>
          <w:rtl/>
        </w:rPr>
        <w:t>י</w:t>
      </w:r>
      <w:r w:rsidRPr="00CB6271">
        <w:rPr>
          <w:rtl/>
        </w:rPr>
        <w:t>נך מביע את הסכמתך למדיניות הפרטיות שלנו ולאיסוף מידע סטטיסטי אודות פעילותך. אנו עשויים להשתמש ב</w:t>
      </w:r>
      <w:r>
        <w:rPr>
          <w:rFonts w:hint="cs"/>
          <w:rtl/>
        </w:rPr>
        <w:t xml:space="preserve">קבצי </w:t>
      </w:r>
      <w:r w:rsidRPr="00CB6271">
        <w:rPr>
          <w:rtl/>
        </w:rPr>
        <w:t>"עוגיות</w:t>
      </w:r>
      <w:r w:rsidRPr="00CB6271">
        <w:t xml:space="preserve"> </w:t>
      </w:r>
      <w:r>
        <w:t>"</w:t>
      </w:r>
      <w:r w:rsidRPr="00CB6271">
        <w:t xml:space="preserve">(cookies) </w:t>
      </w:r>
      <w:r>
        <w:rPr>
          <w:rFonts w:hint="cs"/>
          <w:rtl/>
        </w:rPr>
        <w:t xml:space="preserve"> </w:t>
      </w:r>
      <w:r w:rsidRPr="00CB6271">
        <w:rPr>
          <w:rtl/>
        </w:rPr>
        <w:t>ובכלים אנליטיים כגון</w:t>
      </w:r>
      <w:r w:rsidRPr="00CB6271">
        <w:t xml:space="preserve"> Google Analytics</w:t>
      </w:r>
      <w:r>
        <w:rPr>
          <w:rFonts w:hint="cs"/>
          <w:rtl/>
        </w:rPr>
        <w:t xml:space="preserve"> בין היתר לצרכי שיפור השירות. הכלים הללו מאפשרים ל</w:t>
      </w:r>
      <w:r w:rsidR="00D926B9">
        <w:rPr>
          <w:rFonts w:hint="cs"/>
          <w:rtl/>
        </w:rPr>
        <w:t xml:space="preserve">בעלת האתר </w:t>
      </w:r>
      <w:r>
        <w:rPr>
          <w:rFonts w:hint="cs"/>
          <w:rtl/>
        </w:rPr>
        <w:t xml:space="preserve">לתעד מועדי כניסה ויציאה שלך מהאתר, לזהות את התכנים בהם התעניינת, </w:t>
      </w:r>
      <w:r w:rsidR="002B0FCB">
        <w:rPr>
          <w:rFonts w:hint="cs"/>
          <w:rtl/>
        </w:rPr>
        <w:t>לנתח את דפוסי השימוש באתר, לרשום את</w:t>
      </w:r>
      <w:r>
        <w:rPr>
          <w:rFonts w:hint="cs"/>
          <w:rtl/>
        </w:rPr>
        <w:t xml:space="preserve"> כתובת האינטרנט ממנה הגעת לאתר </w:t>
      </w:r>
      <w:proofErr w:type="spellStart"/>
      <w:r>
        <w:rPr>
          <w:rFonts w:hint="cs"/>
          <w:rtl/>
        </w:rPr>
        <w:t>וכו</w:t>
      </w:r>
      <w:proofErr w:type="spellEnd"/>
      <w:r>
        <w:rPr>
          <w:rFonts w:hint="cs"/>
          <w:rtl/>
        </w:rPr>
        <w:t xml:space="preserve">'. </w:t>
      </w:r>
      <w:r w:rsidR="00146AB3">
        <w:rPr>
          <w:rFonts w:hint="cs"/>
          <w:rtl/>
        </w:rPr>
        <w:t xml:space="preserve">שים לי כי בכל עת, </w:t>
      </w:r>
      <w:r>
        <w:rPr>
          <w:rFonts w:hint="cs"/>
          <w:rtl/>
        </w:rPr>
        <w:t xml:space="preserve">הינך רשאי להסיר את השימוש בקבצים אלו באמצעות הגדרות בדפדפן </w:t>
      </w:r>
      <w:r w:rsidR="002B0FCB">
        <w:rPr>
          <w:rFonts w:hint="cs"/>
          <w:rtl/>
        </w:rPr>
        <w:t>שלך.</w:t>
      </w:r>
      <w:r>
        <w:rPr>
          <w:rFonts w:hint="cs"/>
          <w:rtl/>
        </w:rPr>
        <w:t xml:space="preserve"> במקרה זה</w:t>
      </w:r>
      <w:r w:rsidR="00146AB3">
        <w:rPr>
          <w:rFonts w:hint="cs"/>
          <w:rtl/>
        </w:rPr>
        <w:t>, הינך</w:t>
      </w:r>
      <w:r>
        <w:rPr>
          <w:rFonts w:hint="cs"/>
          <w:rtl/>
        </w:rPr>
        <w:t xml:space="preserve"> עשוי להיחשף למידע חלקי באתר או </w:t>
      </w:r>
      <w:r w:rsidR="00146AB3">
        <w:rPr>
          <w:rFonts w:hint="cs"/>
          <w:rtl/>
        </w:rPr>
        <w:t xml:space="preserve">להיחשף לתכנים חלקיים בלבד. </w:t>
      </w:r>
    </w:p>
    <w:p w14:paraId="4968E941" w14:textId="77777777" w:rsidR="00ED1650" w:rsidRPr="006163A3" w:rsidRDefault="00ED1650" w:rsidP="00FA2870">
      <w:pPr>
        <w:spacing w:after="0" w:line="276" w:lineRule="auto"/>
        <w:jc w:val="both"/>
        <w:rPr>
          <w:sz w:val="8"/>
          <w:szCs w:val="8"/>
          <w:rtl/>
        </w:rPr>
      </w:pPr>
    </w:p>
    <w:p w14:paraId="37E03DC5" w14:textId="77777777" w:rsidR="00516909" w:rsidRDefault="00516909" w:rsidP="0015266C">
      <w:pPr>
        <w:spacing w:after="0"/>
        <w:jc w:val="both"/>
        <w:rPr>
          <w:b/>
          <w:bCs/>
          <w:u w:val="single"/>
          <w:rtl/>
        </w:rPr>
      </w:pPr>
    </w:p>
    <w:p w14:paraId="3DD4F3CD" w14:textId="77777777" w:rsidR="00B37033" w:rsidRDefault="00B37033" w:rsidP="0015266C">
      <w:pPr>
        <w:spacing w:after="0"/>
        <w:jc w:val="both"/>
        <w:rPr>
          <w:b/>
          <w:bCs/>
          <w:u w:val="single"/>
          <w:rtl/>
        </w:rPr>
      </w:pPr>
    </w:p>
    <w:p w14:paraId="30E7E425" w14:textId="77777777" w:rsidR="00516909" w:rsidRDefault="00516909" w:rsidP="0015266C">
      <w:pPr>
        <w:spacing w:after="0"/>
        <w:jc w:val="both"/>
        <w:rPr>
          <w:b/>
          <w:bCs/>
          <w:u w:val="single"/>
          <w:rtl/>
        </w:rPr>
      </w:pPr>
    </w:p>
    <w:p w14:paraId="2502AD3C" w14:textId="30AE7C6B" w:rsidR="0015266C" w:rsidRDefault="00E71738" w:rsidP="0015266C">
      <w:pPr>
        <w:spacing w:after="0"/>
        <w:jc w:val="both"/>
        <w:rPr>
          <w:rtl/>
        </w:rPr>
      </w:pPr>
      <w:r>
        <w:rPr>
          <w:rFonts w:hint="cs"/>
          <w:b/>
          <w:bCs/>
          <w:u w:val="single"/>
          <w:rtl/>
        </w:rPr>
        <w:lastRenderedPageBreak/>
        <w:t>מקום שמירת המידע</w:t>
      </w:r>
    </w:p>
    <w:p w14:paraId="61FC5E80" w14:textId="27B7AC80" w:rsidR="003B56D0" w:rsidRDefault="00C009D6" w:rsidP="003B56D0">
      <w:pPr>
        <w:spacing w:after="0"/>
        <w:jc w:val="both"/>
        <w:rPr>
          <w:rtl/>
        </w:rPr>
      </w:pPr>
      <w:r>
        <w:rPr>
          <w:rFonts w:hint="cs"/>
          <w:rtl/>
        </w:rPr>
        <w:t xml:space="preserve">ייתכן כי המידע נשמר בשרתים </w:t>
      </w:r>
      <w:r w:rsidR="004A11DF">
        <w:rPr>
          <w:rFonts w:hint="cs"/>
          <w:rtl/>
        </w:rPr>
        <w:t>מ</w:t>
      </w:r>
      <w:r w:rsidR="00AB72E3">
        <w:rPr>
          <w:rFonts w:hint="cs"/>
          <w:rtl/>
        </w:rPr>
        <w:t xml:space="preserve">חוץ לגבולות המדינה. הסכמתך למדיניות פרטיות זו מהווה הסכמה גם לשמירת המידע בחו"ל  והעברתו אל מחוץ לגבולות </w:t>
      </w:r>
      <w:r w:rsidR="003B0DE4">
        <w:rPr>
          <w:rFonts w:hint="cs"/>
          <w:rtl/>
        </w:rPr>
        <w:t xml:space="preserve">מדינת ישראל. </w:t>
      </w:r>
      <w:r w:rsidR="001B0DB6">
        <w:rPr>
          <w:rFonts w:hint="cs"/>
          <w:rtl/>
        </w:rPr>
        <w:t xml:space="preserve">המידע נשמר אך ורק למשך </w:t>
      </w:r>
      <w:r w:rsidR="00C727E5">
        <w:rPr>
          <w:rFonts w:hint="cs"/>
          <w:rtl/>
        </w:rPr>
        <w:t>זמן ההתקשרות עימנו</w:t>
      </w:r>
      <w:r w:rsidR="000F7203">
        <w:rPr>
          <w:rFonts w:hint="cs"/>
          <w:rtl/>
        </w:rPr>
        <w:t xml:space="preserve"> ובהתאם לדיני ההתיישנות. </w:t>
      </w:r>
    </w:p>
    <w:p w14:paraId="4F8CE3EA" w14:textId="77777777" w:rsidR="003B56D0" w:rsidRPr="003B56D0" w:rsidRDefault="003B56D0" w:rsidP="003B56D0">
      <w:pPr>
        <w:spacing w:after="0"/>
        <w:jc w:val="both"/>
        <w:rPr>
          <w:rtl/>
        </w:rPr>
      </w:pPr>
    </w:p>
    <w:p w14:paraId="014B5EC9" w14:textId="77777777" w:rsidR="002C4350" w:rsidRPr="002C4350" w:rsidRDefault="002C4350" w:rsidP="002C4350">
      <w:pPr>
        <w:spacing w:after="0"/>
        <w:jc w:val="both"/>
        <w:rPr>
          <w:sz w:val="4"/>
          <w:szCs w:val="4"/>
          <w:rtl/>
        </w:rPr>
      </w:pPr>
    </w:p>
    <w:p w14:paraId="51B4EED8" w14:textId="670ACEEA" w:rsidR="006D1FB0" w:rsidRDefault="00FA2870" w:rsidP="002C4350">
      <w:pPr>
        <w:spacing w:after="0"/>
        <w:jc w:val="both"/>
        <w:rPr>
          <w:b/>
          <w:bCs/>
          <w:u w:val="single"/>
          <w:rtl/>
        </w:rPr>
      </w:pPr>
      <w:r>
        <w:rPr>
          <w:rFonts w:hint="cs"/>
          <w:b/>
          <w:bCs/>
          <w:u w:val="single"/>
          <w:rtl/>
        </w:rPr>
        <w:t>ה</w:t>
      </w:r>
      <w:r w:rsidR="00986C88">
        <w:rPr>
          <w:rFonts w:hint="cs"/>
          <w:b/>
          <w:bCs/>
          <w:u w:val="single"/>
          <w:rtl/>
        </w:rPr>
        <w:t>סכמה לקבלת דיוור ישיר</w:t>
      </w:r>
    </w:p>
    <w:p w14:paraId="7CC63367" w14:textId="35585A7D" w:rsidR="006D1FB0" w:rsidRDefault="00423554" w:rsidP="0002005C">
      <w:pPr>
        <w:spacing w:after="0"/>
        <w:jc w:val="both"/>
        <w:rPr>
          <w:rtl/>
        </w:rPr>
      </w:pPr>
      <w:r>
        <w:rPr>
          <w:rFonts w:hint="cs"/>
          <w:rtl/>
        </w:rPr>
        <w:t xml:space="preserve">הינך מסכים ומאשר כי </w:t>
      </w:r>
      <w:r w:rsidR="00A05081">
        <w:rPr>
          <w:rFonts w:hint="cs"/>
          <w:rtl/>
        </w:rPr>
        <w:t xml:space="preserve">המידע נשמר במאגרי המידע של </w:t>
      </w:r>
      <w:r w:rsidR="00CB1737">
        <w:rPr>
          <w:rFonts w:hint="cs"/>
          <w:rtl/>
        </w:rPr>
        <w:t>בעלת האתר</w:t>
      </w:r>
      <w:r w:rsidR="00595F5E">
        <w:rPr>
          <w:rFonts w:hint="cs"/>
          <w:rtl/>
        </w:rPr>
        <w:t xml:space="preserve"> ו/או מי מטעמה</w:t>
      </w:r>
      <w:r w:rsidR="00A05081">
        <w:rPr>
          <w:rFonts w:hint="cs"/>
          <w:rtl/>
        </w:rPr>
        <w:t xml:space="preserve"> ו</w:t>
      </w:r>
      <w:r w:rsidR="008053A9">
        <w:rPr>
          <w:rFonts w:hint="cs"/>
          <w:rtl/>
        </w:rPr>
        <w:t xml:space="preserve">משמש בין היתר לצרכי שיווק ו/או פרסום </w:t>
      </w:r>
      <w:r w:rsidR="00F22B40">
        <w:rPr>
          <w:rFonts w:hint="cs"/>
          <w:rtl/>
        </w:rPr>
        <w:t xml:space="preserve">ו/או דיוור ישיר ו/או שירותי דיוור ישיר </w:t>
      </w:r>
      <w:r w:rsidR="008053A9">
        <w:rPr>
          <w:rFonts w:hint="cs"/>
          <w:rtl/>
        </w:rPr>
        <w:t xml:space="preserve">מטעם </w:t>
      </w:r>
      <w:r w:rsidR="00CB1737">
        <w:rPr>
          <w:rFonts w:hint="cs"/>
          <w:rtl/>
        </w:rPr>
        <w:t>בעלת האתר</w:t>
      </w:r>
      <w:r w:rsidR="008053A9">
        <w:rPr>
          <w:rFonts w:hint="cs"/>
          <w:rtl/>
        </w:rPr>
        <w:t xml:space="preserve"> ו/או מי מטעמה</w:t>
      </w:r>
      <w:r w:rsidR="009C7E87">
        <w:rPr>
          <w:rFonts w:hint="cs"/>
          <w:rtl/>
        </w:rPr>
        <w:t xml:space="preserve"> והכול בהתאם ובכפוף לכל דין לרבות בהתאם לחוק </w:t>
      </w:r>
      <w:r w:rsidR="0090692E">
        <w:rPr>
          <w:rFonts w:hint="cs"/>
          <w:rtl/>
        </w:rPr>
        <w:t xml:space="preserve">התקשורת (בזק ושידורים), תשמ"ב </w:t>
      </w:r>
      <w:r w:rsidR="0090692E">
        <w:rPr>
          <w:rtl/>
        </w:rPr>
        <w:t>–</w:t>
      </w:r>
      <w:r w:rsidR="0090692E">
        <w:rPr>
          <w:rFonts w:hint="cs"/>
          <w:rtl/>
        </w:rPr>
        <w:t xml:space="preserve"> 1982</w:t>
      </w:r>
      <w:r w:rsidR="00296924">
        <w:rPr>
          <w:rFonts w:hint="cs"/>
          <w:rtl/>
        </w:rPr>
        <w:t xml:space="preserve"> </w:t>
      </w:r>
      <w:r w:rsidR="008E49D4">
        <w:rPr>
          <w:rFonts w:hint="cs"/>
          <w:rtl/>
        </w:rPr>
        <w:t xml:space="preserve">ושליחת המסרים </w:t>
      </w:r>
      <w:r w:rsidR="00296924">
        <w:rPr>
          <w:rFonts w:hint="cs"/>
          <w:rtl/>
        </w:rPr>
        <w:t xml:space="preserve">באמצעות </w:t>
      </w:r>
      <w:r w:rsidR="00266AF0">
        <w:rPr>
          <w:rFonts w:hint="cs"/>
          <w:rtl/>
        </w:rPr>
        <w:t>דואר אלקטרוני</w:t>
      </w:r>
      <w:r w:rsidR="00807349">
        <w:rPr>
          <w:rFonts w:hint="cs"/>
          <w:rtl/>
        </w:rPr>
        <w:t xml:space="preserve">. </w:t>
      </w:r>
      <w:r w:rsidR="00515D1B">
        <w:rPr>
          <w:rFonts w:hint="cs"/>
          <w:rtl/>
        </w:rPr>
        <w:t>הינך מסכים כי</w:t>
      </w:r>
      <w:r w:rsidR="00CB1737">
        <w:rPr>
          <w:rFonts w:hint="cs"/>
          <w:rtl/>
        </w:rPr>
        <w:t xml:space="preserve"> בעלת האתר</w:t>
      </w:r>
      <w:r w:rsidR="00515D1B">
        <w:rPr>
          <w:rFonts w:hint="cs"/>
          <w:rtl/>
        </w:rPr>
        <w:t xml:space="preserve"> </w:t>
      </w:r>
      <w:r w:rsidR="00DF300A">
        <w:rPr>
          <w:rFonts w:hint="cs"/>
          <w:rtl/>
        </w:rPr>
        <w:t xml:space="preserve">תפנה אליך על בסיס </w:t>
      </w:r>
      <w:r w:rsidR="00595F5E">
        <w:rPr>
          <w:rFonts w:hint="cs"/>
          <w:rtl/>
        </w:rPr>
        <w:t>פילוח ספציפי ו</w:t>
      </w:r>
      <w:r w:rsidR="00DF300A">
        <w:rPr>
          <w:rFonts w:hint="cs"/>
          <w:rtl/>
        </w:rPr>
        <w:t xml:space="preserve">השתייכותך לקבוצה בעלת מאפיינים מסוימים או על בסיס </w:t>
      </w:r>
      <w:r w:rsidR="00595F5E">
        <w:rPr>
          <w:rFonts w:hint="cs"/>
          <w:rtl/>
        </w:rPr>
        <w:t xml:space="preserve">כל </w:t>
      </w:r>
      <w:r w:rsidR="00DF300A">
        <w:rPr>
          <w:rFonts w:hint="cs"/>
          <w:rtl/>
        </w:rPr>
        <w:t xml:space="preserve">פילוח </w:t>
      </w:r>
      <w:r w:rsidR="00C84ECF">
        <w:rPr>
          <w:rFonts w:hint="cs"/>
          <w:rtl/>
        </w:rPr>
        <w:t xml:space="preserve">אחר </w:t>
      </w:r>
      <w:r w:rsidR="00DF300A">
        <w:rPr>
          <w:rFonts w:hint="cs"/>
          <w:rtl/>
        </w:rPr>
        <w:t>ש</w:t>
      </w:r>
      <w:r w:rsidR="00CB1737">
        <w:rPr>
          <w:rFonts w:hint="cs"/>
          <w:rtl/>
        </w:rPr>
        <w:t>בעלת האתר</w:t>
      </w:r>
      <w:r w:rsidR="00DF300A">
        <w:rPr>
          <w:rFonts w:hint="cs"/>
          <w:rtl/>
        </w:rPr>
        <w:t xml:space="preserve"> תראה לנכון</w:t>
      </w:r>
      <w:r w:rsidR="00070C75">
        <w:rPr>
          <w:rFonts w:hint="cs"/>
          <w:rtl/>
        </w:rPr>
        <w:t>.</w:t>
      </w:r>
      <w:r w:rsidR="00FA2870">
        <w:rPr>
          <w:rFonts w:hint="cs"/>
          <w:rtl/>
        </w:rPr>
        <w:t xml:space="preserve"> </w:t>
      </w:r>
      <w:r w:rsidR="00BD78D9">
        <w:rPr>
          <w:rFonts w:hint="cs"/>
          <w:rtl/>
        </w:rPr>
        <w:t>הינך רשאי לבקש לבטל את הסכמתך לקבלת תקשורת שיווקית</w:t>
      </w:r>
      <w:r w:rsidR="00CE09E0">
        <w:rPr>
          <w:rFonts w:hint="cs"/>
          <w:rtl/>
        </w:rPr>
        <w:t xml:space="preserve"> בכל עת,</w:t>
      </w:r>
      <w:r w:rsidR="00BD78D9">
        <w:rPr>
          <w:rFonts w:hint="cs"/>
          <w:rtl/>
        </w:rPr>
        <w:t xml:space="preserve"> באמצעות פניה לכתובת המייל:  </w:t>
      </w:r>
      <w:hyperlink r:id="rId6" w:history="1">
        <w:r w:rsidR="00516909" w:rsidRPr="00FD756B">
          <w:rPr>
            <w:rStyle w:val="Hyperlink"/>
          </w:rPr>
          <w:t>idan@bilibow.co.il</w:t>
        </w:r>
      </w:hyperlink>
      <w:r w:rsidR="00516909">
        <w:rPr>
          <w:rFonts w:hint="cs"/>
          <w:rtl/>
        </w:rPr>
        <w:t xml:space="preserve">. </w:t>
      </w:r>
    </w:p>
    <w:p w14:paraId="188336FF" w14:textId="77777777" w:rsidR="003B56D0" w:rsidRPr="003B56D0" w:rsidRDefault="003B56D0" w:rsidP="0002005C">
      <w:pPr>
        <w:spacing w:after="0"/>
        <w:jc w:val="both"/>
        <w:rPr>
          <w:sz w:val="18"/>
          <w:szCs w:val="18"/>
          <w:rtl/>
        </w:rPr>
      </w:pPr>
    </w:p>
    <w:p w14:paraId="7F67390D" w14:textId="77777777" w:rsidR="002C4350" w:rsidRPr="002C4350" w:rsidRDefault="002C4350" w:rsidP="0002005C">
      <w:pPr>
        <w:spacing w:after="0"/>
        <w:jc w:val="both"/>
        <w:rPr>
          <w:b/>
          <w:bCs/>
          <w:sz w:val="8"/>
          <w:szCs w:val="8"/>
          <w:u w:val="single"/>
          <w:rtl/>
        </w:rPr>
      </w:pPr>
    </w:p>
    <w:p w14:paraId="6CDA46C5" w14:textId="325E6FA4" w:rsidR="003B56D0" w:rsidRDefault="002C4350" w:rsidP="003B56D0">
      <w:pPr>
        <w:spacing w:after="0"/>
        <w:jc w:val="both"/>
        <w:rPr>
          <w:b/>
          <w:bCs/>
          <w:u w:val="single"/>
          <w:rtl/>
        </w:rPr>
      </w:pPr>
      <w:r>
        <w:rPr>
          <w:rFonts w:hint="cs"/>
          <w:b/>
          <w:bCs/>
          <w:u w:val="single"/>
          <w:rtl/>
        </w:rPr>
        <w:t>אבטחת מידע</w:t>
      </w:r>
    </w:p>
    <w:p w14:paraId="749C2AA5" w14:textId="091C0126" w:rsidR="002E0976" w:rsidRDefault="00070C75" w:rsidP="00AA727B">
      <w:pPr>
        <w:spacing w:after="0"/>
        <w:jc w:val="both"/>
        <w:rPr>
          <w:rtl/>
        </w:rPr>
      </w:pPr>
      <w:r>
        <w:rPr>
          <w:rFonts w:hint="cs"/>
          <w:rtl/>
        </w:rPr>
        <w:t>אנו מייחסים חשיבות עליונה לאבטחת המידע האישי של לקוחותינו ומשתמשי האתר.</w:t>
      </w:r>
      <w:r w:rsidR="00807349">
        <w:rPr>
          <w:rFonts w:hint="cs"/>
          <w:rtl/>
        </w:rPr>
        <w:t xml:space="preserve"> </w:t>
      </w:r>
      <w:r>
        <w:rPr>
          <w:rFonts w:hint="cs"/>
          <w:rtl/>
        </w:rPr>
        <w:t xml:space="preserve">אנו מטעימים את מערכות ההגנה המתקדמות והעדכניות ולמרות זאת חשוב להבין כי אין מערכת אבטחה שחסינה לחלוטין מפני חדירה בלתי מורשת. </w:t>
      </w:r>
    </w:p>
    <w:p w14:paraId="76C768D2" w14:textId="77777777" w:rsidR="003B56D0" w:rsidRPr="003B56D0" w:rsidRDefault="003B56D0" w:rsidP="00AA727B">
      <w:pPr>
        <w:spacing w:after="0"/>
        <w:jc w:val="both"/>
        <w:rPr>
          <w:sz w:val="18"/>
          <w:szCs w:val="18"/>
          <w:rtl/>
        </w:rPr>
      </w:pPr>
    </w:p>
    <w:p w14:paraId="3F9D88E5" w14:textId="77777777" w:rsidR="00AA727B" w:rsidRPr="006163A3" w:rsidRDefault="00AA727B" w:rsidP="00AA727B">
      <w:pPr>
        <w:spacing w:after="0"/>
        <w:jc w:val="both"/>
        <w:rPr>
          <w:sz w:val="8"/>
          <w:szCs w:val="8"/>
          <w:rtl/>
        </w:rPr>
      </w:pPr>
    </w:p>
    <w:p w14:paraId="505A13EA" w14:textId="77777777" w:rsidR="002E0976" w:rsidRPr="002E0976" w:rsidRDefault="002E0976" w:rsidP="002E0976">
      <w:pPr>
        <w:spacing w:after="0"/>
        <w:jc w:val="both"/>
        <w:rPr>
          <w:b/>
          <w:bCs/>
          <w:u w:val="single"/>
          <w:rtl/>
        </w:rPr>
      </w:pPr>
      <w:r w:rsidRPr="002E0976">
        <w:rPr>
          <w:rFonts w:hint="cs"/>
          <w:b/>
          <w:bCs/>
          <w:u w:val="single"/>
          <w:rtl/>
        </w:rPr>
        <w:t xml:space="preserve">שימוש בטכנולוגיית </w:t>
      </w:r>
      <w:r w:rsidRPr="002E0976">
        <w:rPr>
          <w:b/>
          <w:bCs/>
          <w:u w:val="single"/>
        </w:rPr>
        <w:t xml:space="preserve">AI </w:t>
      </w:r>
    </w:p>
    <w:p w14:paraId="2B041E4D" w14:textId="786A8448" w:rsidR="00CB1737" w:rsidRPr="00A25688" w:rsidRDefault="002E0976" w:rsidP="002E0976">
      <w:pPr>
        <w:spacing w:after="0"/>
        <w:jc w:val="both"/>
        <w:rPr>
          <w:rtl/>
        </w:rPr>
      </w:pPr>
      <w:r w:rsidRPr="002E0976">
        <w:rPr>
          <w:rFonts w:hint="cs"/>
          <w:rtl/>
        </w:rPr>
        <w:t xml:space="preserve">על מנת לשפר ולייעל את ההליכים הפנימיים והעסקיים ובכדי להעניק לך את השירות הטוב ביותר, </w:t>
      </w:r>
      <w:r w:rsidR="00CB1737">
        <w:rPr>
          <w:rFonts w:hint="cs"/>
          <w:rtl/>
        </w:rPr>
        <w:t xml:space="preserve">אנו מיידעים אותך </w:t>
      </w:r>
      <w:r w:rsidRPr="002E0976">
        <w:rPr>
          <w:rFonts w:hint="cs"/>
          <w:rtl/>
        </w:rPr>
        <w:t xml:space="preserve">כי נעשה שימוש בטכנולוגיית בינה </w:t>
      </w:r>
      <w:r w:rsidR="00D9706B">
        <w:rPr>
          <w:rFonts w:hint="cs"/>
          <w:rtl/>
        </w:rPr>
        <w:t>מלאכותית.</w:t>
      </w:r>
      <w:r w:rsidRPr="002E0976">
        <w:rPr>
          <w:rFonts w:hint="cs"/>
          <w:rtl/>
        </w:rPr>
        <w:t xml:space="preserve"> ידוע לך כי עיבוד המידע באמצעות טכנולוגיה זו יתבצע בהתאם להוראות חוק הגנת הפרטיות, תשמ"א </w:t>
      </w:r>
      <w:r w:rsidRPr="002E0976">
        <w:rPr>
          <w:rtl/>
        </w:rPr>
        <w:t>–</w:t>
      </w:r>
      <w:r w:rsidRPr="002E0976">
        <w:rPr>
          <w:rFonts w:hint="cs"/>
          <w:rtl/>
        </w:rPr>
        <w:t xml:space="preserve"> 1981 (לרבות תיקון 13 לחוק), וכל זאת תוך שמירה על עקרונות של שקיפות, צמצום המידע, אבטחת מידע והוגנות. דע לך כי בכל עת הינך רשאי לתקן ולעיין במידע וכי בכל עת אתה רשאי לחזור בך מהסכמתך לשימוש בבינה מלאכותית, באמצעות פנייה לכתובת הדוא"ל: </w:t>
      </w:r>
      <w:hyperlink r:id="rId7" w:history="1">
        <w:r w:rsidR="00A25688" w:rsidRPr="00FD756B">
          <w:rPr>
            <w:rStyle w:val="Hyperlink"/>
          </w:rPr>
          <w:t>idan@bilibow.co.il</w:t>
        </w:r>
      </w:hyperlink>
      <w:r w:rsidR="00A25688">
        <w:rPr>
          <w:rFonts w:hint="cs"/>
          <w:rtl/>
        </w:rPr>
        <w:t xml:space="preserve">. </w:t>
      </w:r>
    </w:p>
    <w:p w14:paraId="1A34E911" w14:textId="77777777" w:rsidR="00DB2664" w:rsidRDefault="00DB2664" w:rsidP="002E0976">
      <w:pPr>
        <w:spacing w:after="0"/>
        <w:jc w:val="both"/>
        <w:rPr>
          <w:rtl/>
        </w:rPr>
      </w:pPr>
    </w:p>
    <w:p w14:paraId="3AB03CD2" w14:textId="77777777" w:rsidR="00DB2664" w:rsidRPr="00A5676D" w:rsidRDefault="00DB2664" w:rsidP="00DB2664">
      <w:pPr>
        <w:spacing w:after="0"/>
        <w:jc w:val="both"/>
        <w:rPr>
          <w:b/>
          <w:bCs/>
          <w:u w:val="single"/>
          <w:rtl/>
        </w:rPr>
      </w:pPr>
      <w:r w:rsidRPr="00A5676D">
        <w:rPr>
          <w:rFonts w:hint="cs"/>
          <w:b/>
          <w:bCs/>
          <w:u w:val="single"/>
          <w:rtl/>
        </w:rPr>
        <w:t xml:space="preserve">שימוש בטכנולוגיית </w:t>
      </w:r>
      <w:r w:rsidRPr="00A5676D">
        <w:rPr>
          <w:b/>
          <w:bCs/>
          <w:u w:val="single"/>
        </w:rPr>
        <w:t>Facebook Pixel</w:t>
      </w:r>
    </w:p>
    <w:p w14:paraId="161A1AD6" w14:textId="77777777" w:rsidR="00DB2664" w:rsidRPr="00A5676D" w:rsidRDefault="00DB2664" w:rsidP="00DB2664">
      <w:pPr>
        <w:spacing w:after="0"/>
        <w:jc w:val="both"/>
        <w:rPr>
          <w:rtl/>
        </w:rPr>
      </w:pPr>
      <w:r w:rsidRPr="00A5676D">
        <w:rPr>
          <w:rFonts w:hint="cs"/>
          <w:rtl/>
        </w:rPr>
        <w:t xml:space="preserve">טכנולוגיית </w:t>
      </w:r>
      <w:r w:rsidRPr="00A5676D">
        <w:rPr>
          <w:rtl/>
        </w:rPr>
        <w:t xml:space="preserve">"פיקסל </w:t>
      </w:r>
      <w:r w:rsidRPr="00A5676D">
        <w:rPr>
          <w:rFonts w:hint="cs"/>
          <w:rtl/>
        </w:rPr>
        <w:t xml:space="preserve">של </w:t>
      </w:r>
      <w:proofErr w:type="spellStart"/>
      <w:r w:rsidRPr="00A5676D">
        <w:rPr>
          <w:rtl/>
        </w:rPr>
        <w:t>פייסבוק</w:t>
      </w:r>
      <w:proofErr w:type="spellEnd"/>
      <w:r w:rsidRPr="00A5676D">
        <w:rPr>
          <w:rtl/>
        </w:rPr>
        <w:t>"</w:t>
      </w:r>
      <w:r w:rsidRPr="00A5676D">
        <w:t xml:space="preserve"> </w:t>
      </w:r>
      <w:r w:rsidRPr="00A5676D">
        <w:rPr>
          <w:rtl/>
        </w:rPr>
        <w:t>היא כלי ניתוח מתקדם המאפשר</w:t>
      </w:r>
      <w:r w:rsidRPr="00A5676D">
        <w:rPr>
          <w:rFonts w:hint="cs"/>
          <w:rtl/>
        </w:rPr>
        <w:t xml:space="preserve"> </w:t>
      </w:r>
      <w:r w:rsidRPr="00A5676D">
        <w:rPr>
          <w:rtl/>
        </w:rPr>
        <w:t xml:space="preserve">לעקוב אחר פעילות המשתמשים באתר ולחבר אותה </w:t>
      </w:r>
      <w:r w:rsidRPr="00A5676D">
        <w:rPr>
          <w:rFonts w:hint="cs"/>
          <w:rtl/>
        </w:rPr>
        <w:t>לפרופיל</w:t>
      </w:r>
      <w:r w:rsidRPr="00A5676D">
        <w:rPr>
          <w:rtl/>
        </w:rPr>
        <w:t xml:space="preserve"> המשתמשים בפלטפורמות </w:t>
      </w:r>
      <w:r w:rsidRPr="00A5676D">
        <w:rPr>
          <w:rFonts w:hint="cs"/>
          <w:rtl/>
        </w:rPr>
        <w:t xml:space="preserve">של </w:t>
      </w:r>
      <w:r w:rsidRPr="00A5676D">
        <w:t>META</w:t>
      </w:r>
      <w:r w:rsidRPr="00A5676D">
        <w:rPr>
          <w:rFonts w:hint="cs"/>
          <w:rtl/>
        </w:rPr>
        <w:t xml:space="preserve">. </w:t>
      </w:r>
      <w:r w:rsidRPr="00A5676D">
        <w:rPr>
          <w:rtl/>
        </w:rPr>
        <w:t>השימוש בפיקסל מאפשר לנו לשפר את האפקטיביות של הפרסום שלנו ולהציע חוויית משתמש מותאמת אישית יותר</w:t>
      </w:r>
      <w:r w:rsidRPr="00A5676D">
        <w:rPr>
          <w:rFonts w:hint="cs"/>
          <w:rtl/>
        </w:rPr>
        <w:t xml:space="preserve">. </w:t>
      </w:r>
      <w:r w:rsidRPr="00A5676D">
        <w:rPr>
          <w:rtl/>
        </w:rPr>
        <w:t>חשוב לציין כי איסוף המידע והצגת הפרסומות מתבצעים על ידי</w:t>
      </w:r>
      <w:r w:rsidRPr="00A5676D">
        <w:t xml:space="preserve"> META </w:t>
      </w:r>
      <w:r w:rsidRPr="00A5676D">
        <w:rPr>
          <w:rtl/>
        </w:rPr>
        <w:t xml:space="preserve">בהתאם לתנאי השימוש ומדיניות הפרטיות שלה. </w:t>
      </w:r>
    </w:p>
    <w:p w14:paraId="2F9C3531" w14:textId="77777777" w:rsidR="00DB2664" w:rsidRPr="00154908" w:rsidRDefault="00DB2664" w:rsidP="002E0976">
      <w:pPr>
        <w:spacing w:after="0"/>
        <w:jc w:val="both"/>
        <w:rPr>
          <w:sz w:val="12"/>
          <w:szCs w:val="12"/>
          <w:rtl/>
        </w:rPr>
      </w:pPr>
    </w:p>
    <w:p w14:paraId="0532F260" w14:textId="4A827B19" w:rsidR="00F45E4F" w:rsidRPr="006163A3" w:rsidRDefault="002E0976" w:rsidP="006163A3">
      <w:pPr>
        <w:spacing w:after="0"/>
        <w:jc w:val="both"/>
        <w:rPr>
          <w:sz w:val="8"/>
          <w:szCs w:val="8"/>
          <w:rtl/>
        </w:rPr>
      </w:pPr>
      <w:r>
        <w:rPr>
          <w:rFonts w:hint="cs"/>
          <w:rtl/>
        </w:rPr>
        <w:t xml:space="preserve"> </w:t>
      </w:r>
    </w:p>
    <w:p w14:paraId="03A8756A" w14:textId="7A8A9148" w:rsidR="006D1FB0" w:rsidRDefault="00AC2958" w:rsidP="000344F1">
      <w:pPr>
        <w:spacing w:after="0"/>
        <w:jc w:val="both"/>
        <w:rPr>
          <w:b/>
          <w:bCs/>
          <w:u w:val="single"/>
          <w:rtl/>
        </w:rPr>
      </w:pPr>
      <w:r>
        <w:rPr>
          <w:rFonts w:hint="cs"/>
          <w:b/>
          <w:bCs/>
          <w:u w:val="single"/>
          <w:rtl/>
        </w:rPr>
        <w:t>זכות העיון</w:t>
      </w:r>
      <w:r w:rsidR="00FA2870">
        <w:rPr>
          <w:rFonts w:hint="cs"/>
          <w:b/>
          <w:bCs/>
          <w:u w:val="single"/>
          <w:rtl/>
        </w:rPr>
        <w:t xml:space="preserve"> והתיקון</w:t>
      </w:r>
      <w:r>
        <w:rPr>
          <w:rFonts w:hint="cs"/>
          <w:b/>
          <w:bCs/>
          <w:u w:val="single"/>
          <w:rtl/>
        </w:rPr>
        <w:t xml:space="preserve"> במידע </w:t>
      </w:r>
    </w:p>
    <w:p w14:paraId="544DC2EF" w14:textId="68462BB9" w:rsidR="00CB1737" w:rsidRPr="00A25688" w:rsidRDefault="00F15761" w:rsidP="00020BA4">
      <w:pPr>
        <w:spacing w:after="0"/>
        <w:jc w:val="both"/>
        <w:rPr>
          <w:rtl/>
        </w:rPr>
      </w:pPr>
      <w:r>
        <w:rPr>
          <w:rFonts w:hint="cs"/>
          <w:rtl/>
        </w:rPr>
        <w:t>על פי חוק הגנת הפרטיות כל אדם זכאי לבקש לעיין במידע שנאסף אודותיו</w:t>
      </w:r>
      <w:r w:rsidR="0023375A">
        <w:rPr>
          <w:rFonts w:hint="cs"/>
          <w:rtl/>
        </w:rPr>
        <w:t xml:space="preserve">. הבקשה יכולה להיות על ידי האדם עצמו, על ידי בא </w:t>
      </w:r>
      <w:r w:rsidR="0023375A">
        <w:rPr>
          <w:rtl/>
        </w:rPr>
        <w:t>–</w:t>
      </w:r>
      <w:r w:rsidR="0023375A">
        <w:rPr>
          <w:rFonts w:hint="cs"/>
          <w:rtl/>
        </w:rPr>
        <w:t xml:space="preserve"> כוחו שהרשהו בכתב או על ידי </w:t>
      </w:r>
      <w:proofErr w:type="spellStart"/>
      <w:r w:rsidR="0023375A">
        <w:rPr>
          <w:rFonts w:hint="cs"/>
          <w:rtl/>
        </w:rPr>
        <w:t>אפוטרופסו</w:t>
      </w:r>
      <w:proofErr w:type="spellEnd"/>
      <w:r w:rsidR="0023375A">
        <w:rPr>
          <w:rFonts w:hint="cs"/>
          <w:rtl/>
        </w:rPr>
        <w:t xml:space="preserve">. </w:t>
      </w:r>
      <w:r w:rsidR="00913592">
        <w:rPr>
          <w:rFonts w:hint="cs"/>
          <w:rtl/>
        </w:rPr>
        <w:t xml:space="preserve">אדם שעיין במידע ומצא כי המידע שנמצא אודותיו דורש תיקון או שינוי רשאי לפנות לבעל </w:t>
      </w:r>
      <w:r w:rsidR="00070C75">
        <w:rPr>
          <w:rFonts w:hint="cs"/>
          <w:rtl/>
        </w:rPr>
        <w:t>השליטה ב</w:t>
      </w:r>
      <w:r w:rsidR="00913592">
        <w:rPr>
          <w:rFonts w:hint="cs"/>
          <w:rtl/>
        </w:rPr>
        <w:t xml:space="preserve">מאגר המידע לתקן את המידע או למחקו. </w:t>
      </w:r>
      <w:r w:rsidR="007D55C8">
        <w:rPr>
          <w:rFonts w:hint="cs"/>
          <w:rtl/>
        </w:rPr>
        <w:t xml:space="preserve">בכל בקשה </w:t>
      </w:r>
      <w:r w:rsidR="0015266C">
        <w:rPr>
          <w:rFonts w:hint="cs"/>
          <w:rtl/>
        </w:rPr>
        <w:t>בהיבטים אלו</w:t>
      </w:r>
      <w:r w:rsidR="007D55C8">
        <w:rPr>
          <w:rFonts w:hint="cs"/>
          <w:rtl/>
        </w:rPr>
        <w:t xml:space="preserve"> יש לשלוח </w:t>
      </w:r>
      <w:r w:rsidR="00070EC2">
        <w:rPr>
          <w:rFonts w:hint="cs"/>
          <w:rtl/>
        </w:rPr>
        <w:t xml:space="preserve">פנייה </w:t>
      </w:r>
      <w:r w:rsidR="007D55C8">
        <w:rPr>
          <w:rFonts w:hint="cs"/>
          <w:rtl/>
        </w:rPr>
        <w:t xml:space="preserve">לכתובת המייל: </w:t>
      </w:r>
      <w:hyperlink r:id="rId8" w:history="1">
        <w:r w:rsidR="00A25688" w:rsidRPr="00FD756B">
          <w:rPr>
            <w:rStyle w:val="Hyperlink"/>
          </w:rPr>
          <w:t>idan@bilibow.co.il</w:t>
        </w:r>
      </w:hyperlink>
      <w:r w:rsidR="00A25688">
        <w:rPr>
          <w:rFonts w:hint="cs"/>
          <w:rtl/>
        </w:rPr>
        <w:t xml:space="preserve">. </w:t>
      </w:r>
    </w:p>
    <w:p w14:paraId="49B1F14A" w14:textId="77777777" w:rsidR="006163A3" w:rsidRPr="006163A3" w:rsidRDefault="006163A3" w:rsidP="009C6575">
      <w:pPr>
        <w:spacing w:after="0"/>
        <w:jc w:val="both"/>
        <w:rPr>
          <w:sz w:val="8"/>
          <w:szCs w:val="8"/>
          <w:rtl/>
        </w:rPr>
      </w:pPr>
    </w:p>
    <w:p w14:paraId="03815DF5" w14:textId="77777777" w:rsidR="006163A3" w:rsidRPr="006163A3" w:rsidRDefault="006163A3" w:rsidP="009C6575">
      <w:pPr>
        <w:spacing w:after="0"/>
        <w:jc w:val="both"/>
        <w:rPr>
          <w:sz w:val="8"/>
          <w:szCs w:val="8"/>
          <w:rtl/>
        </w:rPr>
      </w:pPr>
    </w:p>
    <w:p w14:paraId="3AE1B886" w14:textId="42A99BD1" w:rsidR="006D1FB0" w:rsidRDefault="00A10EAA" w:rsidP="000344F1">
      <w:pPr>
        <w:spacing w:after="0"/>
        <w:jc w:val="both"/>
        <w:rPr>
          <w:b/>
          <w:bCs/>
          <w:u w:val="single"/>
          <w:rtl/>
        </w:rPr>
      </w:pPr>
      <w:r w:rsidRPr="00A10EAA">
        <w:rPr>
          <w:rFonts w:hint="cs"/>
          <w:b/>
          <w:bCs/>
          <w:u w:val="single"/>
          <w:rtl/>
        </w:rPr>
        <w:t>שינויים במדיניות הפרטיות</w:t>
      </w:r>
    </w:p>
    <w:p w14:paraId="37CCDAC2" w14:textId="3DED3E29" w:rsidR="00A10EAA" w:rsidRDefault="00CB1737" w:rsidP="001D58A0">
      <w:pPr>
        <w:spacing w:after="0"/>
        <w:jc w:val="both"/>
        <w:rPr>
          <w:rtl/>
        </w:rPr>
      </w:pPr>
      <w:r>
        <w:rPr>
          <w:rFonts w:hint="cs"/>
          <w:rtl/>
        </w:rPr>
        <w:t>אנו שומרים לעצמנו</w:t>
      </w:r>
      <w:r w:rsidR="00A10EAA">
        <w:rPr>
          <w:rFonts w:hint="cs"/>
          <w:rtl/>
        </w:rPr>
        <w:t xml:space="preserve"> את הזכות לשנות את מדיניות פרטיות זו מעת לעת ולכן</w:t>
      </w:r>
      <w:r w:rsidR="00A827DD">
        <w:rPr>
          <w:rFonts w:hint="cs"/>
          <w:rtl/>
        </w:rPr>
        <w:t xml:space="preserve"> הינך מוזמן להיכנס לאתר ולהתעדכן ב</w:t>
      </w:r>
      <w:r w:rsidR="00D6727E">
        <w:rPr>
          <w:rFonts w:hint="cs"/>
          <w:rtl/>
        </w:rPr>
        <w:t>שינויים, ככל שאלו יתבצעו, ב</w:t>
      </w:r>
      <w:r w:rsidR="00A827DD">
        <w:rPr>
          <w:rFonts w:hint="cs"/>
          <w:rtl/>
        </w:rPr>
        <w:t xml:space="preserve">תדירות </w:t>
      </w:r>
      <w:r w:rsidR="00D6727E">
        <w:rPr>
          <w:rFonts w:hint="cs"/>
          <w:rtl/>
        </w:rPr>
        <w:t>ובהתאם לשיקול דעת</w:t>
      </w:r>
      <w:r w:rsidR="00C23692">
        <w:rPr>
          <w:rFonts w:hint="cs"/>
          <w:rtl/>
        </w:rPr>
        <w:t xml:space="preserve">ך. </w:t>
      </w:r>
    </w:p>
    <w:p w14:paraId="37ABBC35" w14:textId="77777777" w:rsidR="00F45E4F" w:rsidRPr="006163A3" w:rsidRDefault="00F45E4F" w:rsidP="00A10EAA">
      <w:pPr>
        <w:jc w:val="both"/>
        <w:rPr>
          <w:sz w:val="8"/>
          <w:szCs w:val="8"/>
          <w:rtl/>
        </w:rPr>
      </w:pPr>
    </w:p>
    <w:p w14:paraId="58ABCA93" w14:textId="2D170B71" w:rsidR="00E148D3" w:rsidRDefault="00E148D3" w:rsidP="001F71EB">
      <w:pPr>
        <w:spacing w:after="0"/>
        <w:jc w:val="both"/>
        <w:rPr>
          <w:b/>
          <w:bCs/>
          <w:u w:val="single"/>
          <w:rtl/>
        </w:rPr>
      </w:pPr>
      <w:r>
        <w:rPr>
          <w:rFonts w:hint="cs"/>
          <w:b/>
          <w:bCs/>
          <w:u w:val="single"/>
          <w:rtl/>
        </w:rPr>
        <w:t>יצירת קשר</w:t>
      </w:r>
    </w:p>
    <w:p w14:paraId="7C43F166" w14:textId="57E87BE7" w:rsidR="00E148D3" w:rsidRDefault="00E148D3" w:rsidP="001F71EB">
      <w:pPr>
        <w:spacing w:after="0"/>
        <w:jc w:val="both"/>
        <w:rPr>
          <w:rtl/>
        </w:rPr>
      </w:pPr>
      <w:r>
        <w:rPr>
          <w:rFonts w:hint="cs"/>
          <w:rtl/>
        </w:rPr>
        <w:t xml:space="preserve">לכל שאלה, הבהרה, הרחבה בנושא מדיניות הפרטיות </w:t>
      </w:r>
      <w:r w:rsidR="00C533E8">
        <w:rPr>
          <w:rFonts w:hint="cs"/>
          <w:rtl/>
        </w:rPr>
        <w:t>הינך מוזמן לפנות אלינו בדרכים הבאות</w:t>
      </w:r>
      <w:r w:rsidR="00D95A83">
        <w:rPr>
          <w:rFonts w:hint="cs"/>
          <w:rtl/>
        </w:rPr>
        <w:t xml:space="preserve"> - </w:t>
      </w:r>
    </w:p>
    <w:p w14:paraId="53E0D109" w14:textId="15A3AEE4" w:rsidR="00D95A83" w:rsidRPr="00C74FD5" w:rsidRDefault="00D95A83" w:rsidP="001F71EB">
      <w:pPr>
        <w:spacing w:after="0"/>
        <w:jc w:val="both"/>
        <w:rPr>
          <w:sz w:val="22"/>
          <w:szCs w:val="22"/>
          <w:rtl/>
        </w:rPr>
      </w:pPr>
      <w:r w:rsidRPr="00C74FD5">
        <w:rPr>
          <w:rFonts w:hint="cs"/>
          <w:sz w:val="22"/>
          <w:szCs w:val="22"/>
          <w:rtl/>
        </w:rPr>
        <w:t xml:space="preserve">שם בעל השליטה במאגר המידע: </w:t>
      </w:r>
      <w:proofErr w:type="spellStart"/>
      <w:r w:rsidR="009D0696">
        <w:rPr>
          <w:rFonts w:hint="cs"/>
          <w:sz w:val="22"/>
          <w:szCs w:val="22"/>
          <w:rtl/>
        </w:rPr>
        <w:t>ביליבאו</w:t>
      </w:r>
      <w:proofErr w:type="spellEnd"/>
      <w:r w:rsidR="009D0696">
        <w:rPr>
          <w:rFonts w:hint="cs"/>
          <w:sz w:val="22"/>
          <w:szCs w:val="22"/>
          <w:rtl/>
        </w:rPr>
        <w:t xml:space="preserve"> סוכנות לביטוח פנסיוני (2020) בע"מ </w:t>
      </w:r>
    </w:p>
    <w:p w14:paraId="35E25552" w14:textId="4E556F83" w:rsidR="00020BA4" w:rsidRPr="00A25688" w:rsidRDefault="00C533E8" w:rsidP="00CB1737">
      <w:pPr>
        <w:spacing w:after="0"/>
        <w:jc w:val="both"/>
        <w:rPr>
          <w:sz w:val="22"/>
          <w:szCs w:val="22"/>
          <w:rtl/>
        </w:rPr>
      </w:pPr>
      <w:r w:rsidRPr="00C74FD5">
        <w:rPr>
          <w:rFonts w:hint="cs"/>
          <w:sz w:val="22"/>
          <w:szCs w:val="22"/>
          <w:rtl/>
        </w:rPr>
        <w:t xml:space="preserve">דואר אלקטרוני: </w:t>
      </w:r>
      <w:hyperlink r:id="rId9" w:history="1">
        <w:r w:rsidR="00A25688" w:rsidRPr="00FD756B">
          <w:rPr>
            <w:rStyle w:val="Hyperlink"/>
            <w:sz w:val="22"/>
            <w:szCs w:val="22"/>
          </w:rPr>
          <w:t>idan@bilibow.co.il</w:t>
        </w:r>
      </w:hyperlink>
      <w:r w:rsidR="00A25688">
        <w:rPr>
          <w:rFonts w:hint="cs"/>
          <w:sz w:val="22"/>
          <w:szCs w:val="22"/>
          <w:rtl/>
        </w:rPr>
        <w:t xml:space="preserve"> </w:t>
      </w:r>
    </w:p>
    <w:p w14:paraId="518C1724" w14:textId="05FFF56E" w:rsidR="00C46EDE" w:rsidRPr="00C74FD5" w:rsidRDefault="00C46EDE" w:rsidP="00C46EDE">
      <w:pPr>
        <w:spacing w:after="0"/>
        <w:jc w:val="both"/>
        <w:rPr>
          <w:sz w:val="22"/>
          <w:szCs w:val="22"/>
          <w:rtl/>
        </w:rPr>
      </w:pPr>
      <w:r w:rsidRPr="00C74FD5">
        <w:rPr>
          <w:rFonts w:hint="cs"/>
          <w:sz w:val="22"/>
          <w:szCs w:val="22"/>
          <w:rtl/>
        </w:rPr>
        <w:t xml:space="preserve">כתובת: </w:t>
      </w:r>
      <w:r w:rsidR="00A25688">
        <w:rPr>
          <w:rFonts w:hint="cs"/>
          <w:sz w:val="22"/>
          <w:szCs w:val="22"/>
          <w:rtl/>
        </w:rPr>
        <w:t xml:space="preserve">תוצרת הארץ 3 פתח תקווה, </w:t>
      </w:r>
      <w:proofErr w:type="spellStart"/>
      <w:r w:rsidR="00A25688">
        <w:rPr>
          <w:rFonts w:hint="cs"/>
          <w:sz w:val="22"/>
          <w:szCs w:val="22"/>
          <w:rtl/>
        </w:rPr>
        <w:t>ב.ס.ר</w:t>
      </w:r>
      <w:proofErr w:type="spellEnd"/>
      <w:r w:rsidR="00A25688">
        <w:rPr>
          <w:rFonts w:hint="cs"/>
          <w:sz w:val="22"/>
          <w:szCs w:val="22"/>
          <w:rtl/>
        </w:rPr>
        <w:t xml:space="preserve"> </w:t>
      </w:r>
      <w:r w:rsidR="00A25688">
        <w:rPr>
          <w:sz w:val="22"/>
          <w:szCs w:val="22"/>
        </w:rPr>
        <w:t>Y</w:t>
      </w:r>
      <w:r w:rsidR="00A25688">
        <w:rPr>
          <w:rFonts w:hint="cs"/>
          <w:sz w:val="22"/>
          <w:szCs w:val="22"/>
          <w:rtl/>
        </w:rPr>
        <w:t xml:space="preserve"> קומה 22</w:t>
      </w:r>
    </w:p>
    <w:p w14:paraId="2977CE86" w14:textId="74DAA945" w:rsidR="0002005C" w:rsidRPr="00C74FD5" w:rsidRDefault="0002005C" w:rsidP="00C46EDE">
      <w:pPr>
        <w:spacing w:after="0"/>
        <w:jc w:val="both"/>
        <w:rPr>
          <w:sz w:val="22"/>
          <w:szCs w:val="22"/>
          <w:rtl/>
        </w:rPr>
      </w:pPr>
      <w:r w:rsidRPr="00C74FD5">
        <w:rPr>
          <w:rFonts w:hint="cs"/>
          <w:sz w:val="22"/>
          <w:szCs w:val="22"/>
          <w:rtl/>
        </w:rPr>
        <w:t>טלפון</w:t>
      </w:r>
      <w:r w:rsidR="009D0696">
        <w:rPr>
          <w:rFonts w:hint="cs"/>
          <w:sz w:val="22"/>
          <w:szCs w:val="22"/>
          <w:rtl/>
        </w:rPr>
        <w:t>: 054-6776066</w:t>
      </w:r>
    </w:p>
    <w:p w14:paraId="096DEBA6" w14:textId="77777777" w:rsidR="006163A3" w:rsidRDefault="006163A3" w:rsidP="00020BA4">
      <w:pPr>
        <w:spacing w:after="0"/>
        <w:jc w:val="both"/>
        <w:rPr>
          <w:rtl/>
        </w:rPr>
      </w:pPr>
    </w:p>
    <w:p w14:paraId="5A7D9795" w14:textId="77777777" w:rsidR="00B44809" w:rsidRPr="006C0F72" w:rsidRDefault="00B44809" w:rsidP="00020BA4">
      <w:pPr>
        <w:spacing w:after="0"/>
        <w:jc w:val="both"/>
        <w:rPr>
          <w:rtl/>
        </w:rPr>
      </w:pPr>
    </w:p>
    <w:p w14:paraId="14134BF8" w14:textId="77777777" w:rsidR="006C0F72" w:rsidRPr="006C0F72" w:rsidRDefault="006C0F72" w:rsidP="00020BA4">
      <w:pPr>
        <w:spacing w:after="0"/>
        <w:jc w:val="both"/>
        <w:rPr>
          <w:sz w:val="2"/>
          <w:szCs w:val="2"/>
          <w:rtl/>
        </w:rPr>
      </w:pPr>
    </w:p>
    <w:p w14:paraId="414A8F58" w14:textId="64FCF5D6" w:rsidR="001E0E3C" w:rsidRPr="00020BA4" w:rsidRDefault="001E0E3C" w:rsidP="009C6575">
      <w:pPr>
        <w:spacing w:after="0"/>
        <w:jc w:val="both"/>
        <w:rPr>
          <w:sz w:val="20"/>
          <w:szCs w:val="20"/>
          <w:rtl/>
        </w:rPr>
      </w:pPr>
      <w:r w:rsidRPr="00020BA4">
        <w:rPr>
          <w:rFonts w:hint="cs"/>
          <w:sz w:val="20"/>
          <w:szCs w:val="20"/>
          <w:rtl/>
        </w:rPr>
        <w:t>מד</w:t>
      </w:r>
      <w:r w:rsidR="00020BA4" w:rsidRPr="00020BA4">
        <w:rPr>
          <w:rFonts w:hint="cs"/>
          <w:sz w:val="20"/>
          <w:szCs w:val="20"/>
          <w:rtl/>
        </w:rPr>
        <w:t>י</w:t>
      </w:r>
      <w:r w:rsidRPr="00020BA4">
        <w:rPr>
          <w:rFonts w:hint="cs"/>
          <w:sz w:val="20"/>
          <w:szCs w:val="20"/>
          <w:rtl/>
        </w:rPr>
        <w:t xml:space="preserve">ניות פרטיות זו עודכנה לאחרונה </w:t>
      </w:r>
      <w:r w:rsidR="00AF435B">
        <w:rPr>
          <w:rFonts w:hint="cs"/>
          <w:sz w:val="20"/>
          <w:szCs w:val="20"/>
          <w:rtl/>
        </w:rPr>
        <w:t>באוגוסט 2025.</w:t>
      </w:r>
    </w:p>
    <w:p w14:paraId="55AF5E43" w14:textId="7EE49E7E" w:rsidR="003542BA" w:rsidRDefault="003542BA" w:rsidP="009C6575">
      <w:pPr>
        <w:spacing w:after="0" w:line="360" w:lineRule="auto"/>
        <w:ind w:left="-58"/>
        <w:rPr>
          <w:color w:val="222222"/>
          <w:sz w:val="20"/>
          <w:szCs w:val="20"/>
          <w:shd w:val="clear" w:color="auto" w:fill="FFFFFF"/>
          <w:rtl/>
        </w:rPr>
      </w:pPr>
      <w:r w:rsidRPr="00020BA4">
        <w:rPr>
          <w:rFonts w:hint="eastAsia"/>
          <w:color w:val="222222"/>
          <w:sz w:val="20"/>
          <w:szCs w:val="20"/>
          <w:shd w:val="clear" w:color="auto" w:fill="FFFFFF"/>
          <w:rtl/>
        </w:rPr>
        <w:t>©</w:t>
      </w:r>
      <w:r w:rsidRPr="00020BA4">
        <w:rPr>
          <w:rFonts w:hint="cs"/>
          <w:color w:val="222222"/>
          <w:sz w:val="20"/>
          <w:szCs w:val="20"/>
          <w:shd w:val="clear" w:color="auto" w:fill="FFFFFF"/>
          <w:rtl/>
        </w:rPr>
        <w:t xml:space="preserve"> כל הזכויות שמורות ל"מריאנה דן משרד עורכי דין" 202</w:t>
      </w:r>
      <w:r w:rsidR="00AF435B">
        <w:rPr>
          <w:rFonts w:hint="cs"/>
          <w:color w:val="222222"/>
          <w:sz w:val="20"/>
          <w:szCs w:val="20"/>
          <w:shd w:val="clear" w:color="auto" w:fill="FFFFFF"/>
          <w:rtl/>
        </w:rPr>
        <w:t>5</w:t>
      </w:r>
      <w:r w:rsidRPr="00020BA4">
        <w:rPr>
          <w:rFonts w:hint="cs"/>
          <w:color w:val="222222"/>
          <w:sz w:val="20"/>
          <w:szCs w:val="20"/>
          <w:shd w:val="clear" w:color="auto" w:fill="FFFFFF"/>
          <w:rtl/>
        </w:rPr>
        <w:t xml:space="preserve">. </w:t>
      </w:r>
    </w:p>
    <w:p w14:paraId="5B96B795" w14:textId="77777777" w:rsidR="00260D5B" w:rsidRDefault="00260D5B" w:rsidP="009C6575">
      <w:pPr>
        <w:spacing w:after="0" w:line="360" w:lineRule="auto"/>
        <w:ind w:left="-58"/>
        <w:rPr>
          <w:color w:val="222222"/>
          <w:sz w:val="20"/>
          <w:szCs w:val="20"/>
          <w:shd w:val="clear" w:color="auto" w:fill="FFFFFF"/>
          <w:rtl/>
        </w:rPr>
      </w:pPr>
    </w:p>
    <w:p w14:paraId="6928EBF8" w14:textId="77777777" w:rsidR="00260D5B" w:rsidRDefault="00260D5B" w:rsidP="009C6575">
      <w:pPr>
        <w:spacing w:after="0" w:line="360" w:lineRule="auto"/>
        <w:ind w:left="-58"/>
        <w:rPr>
          <w:color w:val="222222"/>
          <w:sz w:val="20"/>
          <w:szCs w:val="20"/>
          <w:shd w:val="clear" w:color="auto" w:fill="FFFFFF"/>
          <w:rtl/>
        </w:rPr>
      </w:pPr>
    </w:p>
    <w:p w14:paraId="05B4EDC2" w14:textId="77777777" w:rsidR="00260D5B" w:rsidRPr="00260D5B" w:rsidRDefault="00260D5B" w:rsidP="009C6575">
      <w:pPr>
        <w:spacing w:after="0" w:line="360" w:lineRule="auto"/>
        <w:ind w:left="-58"/>
        <w:rPr>
          <w:color w:val="222222"/>
          <w:shd w:val="clear" w:color="auto" w:fill="FFFFFF"/>
          <w:rtl/>
        </w:rPr>
      </w:pPr>
    </w:p>
    <w:p w14:paraId="0C279963" w14:textId="1EABD519" w:rsidR="00260D5B" w:rsidRPr="00756456" w:rsidRDefault="00260D5B" w:rsidP="009C6575">
      <w:pPr>
        <w:spacing w:after="0" w:line="360" w:lineRule="auto"/>
        <w:ind w:left="-58"/>
        <w:rPr>
          <w:b/>
          <w:bCs/>
          <w:color w:val="222222"/>
          <w:u w:val="single"/>
          <w:shd w:val="clear" w:color="auto" w:fill="FFFFFF"/>
          <w:rtl/>
        </w:rPr>
      </w:pPr>
      <w:r w:rsidRPr="00756456">
        <w:rPr>
          <w:rFonts w:hint="cs"/>
          <w:b/>
          <w:bCs/>
          <w:color w:val="222222"/>
          <w:u w:val="single"/>
          <w:shd w:val="clear" w:color="auto" w:fill="FFFFFF"/>
          <w:rtl/>
        </w:rPr>
        <w:t>הסכמה למסירת מידע באתר</w:t>
      </w:r>
      <w:r w:rsidR="00756456" w:rsidRPr="00756456">
        <w:rPr>
          <w:rFonts w:hint="cs"/>
          <w:b/>
          <w:bCs/>
          <w:color w:val="222222"/>
          <w:u w:val="single"/>
          <w:shd w:val="clear" w:color="auto" w:fill="FFFFFF"/>
          <w:rtl/>
        </w:rPr>
        <w:t xml:space="preserve"> </w:t>
      </w:r>
    </w:p>
    <w:p w14:paraId="74838917" w14:textId="77777777" w:rsidR="00756456" w:rsidRDefault="005C6C93" w:rsidP="00756456">
      <w:pPr>
        <w:spacing w:after="0" w:line="360" w:lineRule="auto"/>
        <w:ind w:left="-58"/>
        <w:jc w:val="both"/>
        <w:rPr>
          <w:color w:val="222222"/>
          <w:shd w:val="clear" w:color="auto" w:fill="FFFFFF"/>
          <w:rtl/>
        </w:rPr>
      </w:pPr>
      <w:r>
        <w:rPr>
          <w:rFonts w:hint="cs"/>
          <w:color w:val="222222"/>
          <w:shd w:val="clear" w:color="auto" w:fill="FFFFFF"/>
          <w:rtl/>
        </w:rPr>
        <w:t xml:space="preserve">מסירת הפרטים על ידי נעשית מרצוני החופשי ומבלי שחלה עלי חובה חוקית לעשות כן. ידוע לי כי המידע נשמר במאגרי המידע של חברת </w:t>
      </w:r>
      <w:r w:rsidR="00756456">
        <w:rPr>
          <w:rFonts w:hint="cs"/>
          <w:color w:val="222222"/>
          <w:shd w:val="clear" w:color="auto" w:fill="FFFFFF"/>
          <w:rtl/>
        </w:rPr>
        <w:t>"</w:t>
      </w:r>
      <w:proofErr w:type="spellStart"/>
      <w:r w:rsidR="00756456">
        <w:rPr>
          <w:rFonts w:hint="cs"/>
          <w:color w:val="222222"/>
          <w:shd w:val="clear" w:color="auto" w:fill="FFFFFF"/>
          <w:rtl/>
        </w:rPr>
        <w:t>ביליבאו</w:t>
      </w:r>
      <w:proofErr w:type="spellEnd"/>
      <w:r w:rsidR="00756456">
        <w:rPr>
          <w:rFonts w:hint="cs"/>
          <w:color w:val="222222"/>
          <w:shd w:val="clear" w:color="auto" w:fill="FFFFFF"/>
          <w:rtl/>
        </w:rPr>
        <w:t xml:space="preserve"> סוכנות לביטוח פנסיוני (2020) בע"מ"</w:t>
      </w:r>
      <w:r w:rsidR="001B1A94">
        <w:rPr>
          <w:rFonts w:hint="cs"/>
          <w:color w:val="222222"/>
          <w:shd w:val="clear" w:color="auto" w:fill="FFFFFF"/>
          <w:rtl/>
        </w:rPr>
        <w:t xml:space="preserve"> </w:t>
      </w:r>
      <w:r w:rsidR="00756456">
        <w:rPr>
          <w:rFonts w:hint="cs"/>
          <w:color w:val="222222"/>
          <w:shd w:val="clear" w:color="auto" w:fill="FFFFFF"/>
          <w:rtl/>
        </w:rPr>
        <w:t>ל</w:t>
      </w:r>
      <w:r w:rsidR="001B1A94">
        <w:rPr>
          <w:rFonts w:hint="cs"/>
          <w:color w:val="222222"/>
          <w:shd w:val="clear" w:color="auto" w:fill="FFFFFF"/>
          <w:rtl/>
        </w:rPr>
        <w:t xml:space="preserve">צורך מתן תמונת מצב אודות הביטוחים שלי. </w:t>
      </w:r>
      <w:r w:rsidR="00E875DE">
        <w:rPr>
          <w:rFonts w:hint="cs"/>
          <w:color w:val="222222"/>
          <w:shd w:val="clear" w:color="auto" w:fill="FFFFFF"/>
          <w:rtl/>
        </w:rPr>
        <w:t xml:space="preserve">המידע אודותיי עשוי להימסר לצדדים שלישיים אך ורק לצורך </w:t>
      </w:r>
    </w:p>
    <w:p w14:paraId="3433EFE9" w14:textId="23AC5073" w:rsidR="00756456" w:rsidRPr="00756456" w:rsidRDefault="00756456" w:rsidP="00756456">
      <w:pPr>
        <w:spacing w:after="0" w:line="360" w:lineRule="auto"/>
        <w:ind w:left="-58"/>
        <w:jc w:val="both"/>
        <w:rPr>
          <w:color w:val="222222"/>
          <w:shd w:val="clear" w:color="auto" w:fill="FFFFFF"/>
          <w:rtl/>
        </w:rPr>
      </w:pPr>
      <w:r>
        <w:rPr>
          <w:rFonts w:hint="cs"/>
          <w:rtl/>
        </w:rPr>
        <w:t xml:space="preserve">קבלת תמונת מצב אודות הביטוחים הקיימים אצלי, לשאול שאלות על הפוליסה ולהשאיר בקשה לסוכן </w:t>
      </w:r>
      <w:r w:rsidR="00E875DE">
        <w:rPr>
          <w:rFonts w:hint="cs"/>
          <w:color w:val="222222"/>
          <w:shd w:val="clear" w:color="auto" w:fill="FFFFFF"/>
          <w:rtl/>
        </w:rPr>
        <w:t xml:space="preserve">באתר זה. בנוסף ידוע לי כי מבוצע שימוש בטכנולוגיית בינה מלאכותית. בכל עת אוכל לבקש לתקן ולעיין במידע אודותי. ככל לא אמסור את הפרטים, מטבע הדברים, לא אוכל לקבל את השירות המוצע באתר זה. </w:t>
      </w:r>
      <w:r>
        <w:rPr>
          <w:rFonts w:hint="cs"/>
          <w:color w:val="222222"/>
          <w:shd w:val="clear" w:color="auto" w:fill="FFFFFF"/>
          <w:rtl/>
        </w:rPr>
        <w:t xml:space="preserve">פרטים ליצירת קשר : </w:t>
      </w:r>
      <w:r w:rsidRPr="00025455">
        <w:rPr>
          <w:rFonts w:hint="cs"/>
          <w:sz w:val="22"/>
          <w:szCs w:val="22"/>
          <w:u w:val="single"/>
          <w:rtl/>
        </w:rPr>
        <w:t>שם בעל השליטה במאגר המידע</w:t>
      </w:r>
      <w:r w:rsidRPr="00C74FD5">
        <w:rPr>
          <w:rFonts w:hint="cs"/>
          <w:sz w:val="22"/>
          <w:szCs w:val="22"/>
          <w:rtl/>
        </w:rPr>
        <w:t xml:space="preserve">: </w:t>
      </w:r>
      <w:proofErr w:type="spellStart"/>
      <w:r>
        <w:rPr>
          <w:rFonts w:hint="cs"/>
          <w:sz w:val="22"/>
          <w:szCs w:val="22"/>
          <w:rtl/>
        </w:rPr>
        <w:t>ביליבאו</w:t>
      </w:r>
      <w:proofErr w:type="spellEnd"/>
      <w:r>
        <w:rPr>
          <w:rFonts w:hint="cs"/>
          <w:sz w:val="22"/>
          <w:szCs w:val="22"/>
          <w:rtl/>
        </w:rPr>
        <w:t xml:space="preserve"> סוכנות לביטוח פנסיוני (2020) בע"מ </w:t>
      </w:r>
      <w:r>
        <w:rPr>
          <w:rFonts w:hint="cs"/>
          <w:color w:val="222222"/>
          <w:shd w:val="clear" w:color="auto" w:fill="FFFFFF"/>
          <w:rtl/>
        </w:rPr>
        <w:t xml:space="preserve">| </w:t>
      </w:r>
      <w:r w:rsidRPr="00025455">
        <w:rPr>
          <w:rFonts w:hint="cs"/>
          <w:sz w:val="22"/>
          <w:szCs w:val="22"/>
          <w:u w:val="single"/>
          <w:rtl/>
        </w:rPr>
        <w:t>דואר אלקטרוני</w:t>
      </w:r>
      <w:r w:rsidRPr="00C74FD5">
        <w:rPr>
          <w:rFonts w:hint="cs"/>
          <w:sz w:val="22"/>
          <w:szCs w:val="22"/>
          <w:rtl/>
        </w:rPr>
        <w:t xml:space="preserve">: </w:t>
      </w:r>
      <w:hyperlink r:id="rId10" w:history="1">
        <w:r w:rsidRPr="00FD756B">
          <w:rPr>
            <w:rStyle w:val="Hyperlink"/>
            <w:sz w:val="22"/>
            <w:szCs w:val="22"/>
          </w:rPr>
          <w:t>idan@bilibow.co.il</w:t>
        </w:r>
      </w:hyperlink>
      <w:r>
        <w:rPr>
          <w:rFonts w:hint="cs"/>
          <w:sz w:val="22"/>
          <w:szCs w:val="22"/>
          <w:rtl/>
        </w:rPr>
        <w:t xml:space="preserve"> | </w:t>
      </w:r>
      <w:r w:rsidRPr="00025455">
        <w:rPr>
          <w:rFonts w:hint="cs"/>
          <w:sz w:val="22"/>
          <w:szCs w:val="22"/>
          <w:u w:val="single"/>
          <w:rtl/>
        </w:rPr>
        <w:t>כתובת</w:t>
      </w:r>
      <w:r w:rsidRPr="00C74FD5">
        <w:rPr>
          <w:rFonts w:hint="cs"/>
          <w:sz w:val="22"/>
          <w:szCs w:val="22"/>
          <w:rtl/>
        </w:rPr>
        <w:t xml:space="preserve">: </w:t>
      </w:r>
      <w:r>
        <w:rPr>
          <w:rFonts w:hint="cs"/>
          <w:sz w:val="22"/>
          <w:szCs w:val="22"/>
          <w:rtl/>
        </w:rPr>
        <w:t xml:space="preserve">תוצרת הארץ 3 פתח תקווה, </w:t>
      </w:r>
      <w:proofErr w:type="spellStart"/>
      <w:r>
        <w:rPr>
          <w:rFonts w:hint="cs"/>
          <w:sz w:val="22"/>
          <w:szCs w:val="22"/>
          <w:rtl/>
        </w:rPr>
        <w:t>ב.ס.ר</w:t>
      </w:r>
      <w:proofErr w:type="spellEnd"/>
      <w:r>
        <w:rPr>
          <w:rFonts w:hint="cs"/>
          <w:sz w:val="22"/>
          <w:szCs w:val="22"/>
          <w:rtl/>
        </w:rPr>
        <w:t xml:space="preserve"> </w:t>
      </w:r>
      <w:r>
        <w:rPr>
          <w:sz w:val="22"/>
          <w:szCs w:val="22"/>
        </w:rPr>
        <w:t>Y</w:t>
      </w:r>
      <w:r>
        <w:rPr>
          <w:rFonts w:hint="cs"/>
          <w:sz w:val="22"/>
          <w:szCs w:val="22"/>
          <w:rtl/>
        </w:rPr>
        <w:t xml:space="preserve"> קומה 22 | </w:t>
      </w:r>
      <w:r>
        <w:rPr>
          <w:rFonts w:hint="cs"/>
          <w:color w:val="222222"/>
          <w:shd w:val="clear" w:color="auto" w:fill="FFFFFF"/>
          <w:rtl/>
        </w:rPr>
        <w:t xml:space="preserve"> </w:t>
      </w:r>
      <w:r w:rsidRPr="00025455">
        <w:rPr>
          <w:rFonts w:hint="cs"/>
          <w:sz w:val="22"/>
          <w:szCs w:val="22"/>
          <w:u w:val="single"/>
          <w:rtl/>
        </w:rPr>
        <w:t>טלפון</w:t>
      </w:r>
      <w:r>
        <w:rPr>
          <w:rFonts w:hint="cs"/>
          <w:sz w:val="22"/>
          <w:szCs w:val="22"/>
          <w:rtl/>
        </w:rPr>
        <w:t>: 054-6776066</w:t>
      </w:r>
    </w:p>
    <w:p w14:paraId="47879FCD" w14:textId="77777777" w:rsidR="00756456" w:rsidRDefault="00756456" w:rsidP="00756456">
      <w:pPr>
        <w:spacing w:after="0"/>
        <w:jc w:val="both"/>
        <w:rPr>
          <w:rtl/>
        </w:rPr>
      </w:pPr>
    </w:p>
    <w:p w14:paraId="1E07DC47" w14:textId="77777777" w:rsidR="00756456" w:rsidRPr="00260D5B" w:rsidRDefault="00756456" w:rsidP="009C6575">
      <w:pPr>
        <w:spacing w:after="0" w:line="360" w:lineRule="auto"/>
        <w:ind w:left="-58"/>
        <w:rPr>
          <w:color w:val="222222"/>
          <w:shd w:val="clear" w:color="auto" w:fill="FFFFFF"/>
          <w:rtl/>
        </w:rPr>
      </w:pPr>
    </w:p>
    <w:p w14:paraId="118834A0" w14:textId="77777777" w:rsidR="00260D5B" w:rsidRPr="00020BA4" w:rsidRDefault="00260D5B" w:rsidP="009C6575">
      <w:pPr>
        <w:spacing w:after="0" w:line="360" w:lineRule="auto"/>
        <w:ind w:left="-58"/>
        <w:rPr>
          <w:color w:val="222222"/>
          <w:sz w:val="20"/>
          <w:szCs w:val="20"/>
          <w:shd w:val="clear" w:color="auto" w:fill="FFFFFF"/>
          <w:rtl/>
        </w:rPr>
      </w:pPr>
    </w:p>
    <w:sectPr w:rsidR="00260D5B" w:rsidRPr="00020BA4" w:rsidSect="002523D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13707"/>
    <w:multiLevelType w:val="hybridMultilevel"/>
    <w:tmpl w:val="66F2EB76"/>
    <w:lvl w:ilvl="0" w:tplc="47E8252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F4136C"/>
    <w:multiLevelType w:val="hybridMultilevel"/>
    <w:tmpl w:val="7712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0D21AE"/>
    <w:multiLevelType w:val="multilevel"/>
    <w:tmpl w:val="9AB0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707517"/>
    <w:multiLevelType w:val="hybridMultilevel"/>
    <w:tmpl w:val="6E72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2B2755"/>
    <w:multiLevelType w:val="hybridMultilevel"/>
    <w:tmpl w:val="54B62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1F04168"/>
    <w:multiLevelType w:val="multilevel"/>
    <w:tmpl w:val="E034B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0088701">
    <w:abstractNumId w:val="0"/>
  </w:num>
  <w:num w:numId="2" w16cid:durableId="1829206034">
    <w:abstractNumId w:val="5"/>
  </w:num>
  <w:num w:numId="3" w16cid:durableId="1250701514">
    <w:abstractNumId w:val="1"/>
  </w:num>
  <w:num w:numId="4" w16cid:durableId="1584415179">
    <w:abstractNumId w:val="2"/>
  </w:num>
  <w:num w:numId="5" w16cid:durableId="2132626212">
    <w:abstractNumId w:val="4"/>
  </w:num>
  <w:num w:numId="6" w16cid:durableId="2116897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DF"/>
    <w:rsid w:val="00002859"/>
    <w:rsid w:val="00003835"/>
    <w:rsid w:val="00012BAA"/>
    <w:rsid w:val="00014349"/>
    <w:rsid w:val="00014B43"/>
    <w:rsid w:val="0002005C"/>
    <w:rsid w:val="00020BA4"/>
    <w:rsid w:val="00025455"/>
    <w:rsid w:val="000344F1"/>
    <w:rsid w:val="00047EAE"/>
    <w:rsid w:val="00066BFF"/>
    <w:rsid w:val="00070C75"/>
    <w:rsid w:val="00070EC2"/>
    <w:rsid w:val="00076ED1"/>
    <w:rsid w:val="000A212F"/>
    <w:rsid w:val="000A2FD7"/>
    <w:rsid w:val="000B0301"/>
    <w:rsid w:val="000C431E"/>
    <w:rsid w:val="000E5A41"/>
    <w:rsid w:val="000E7AC8"/>
    <w:rsid w:val="000F7203"/>
    <w:rsid w:val="001060B7"/>
    <w:rsid w:val="00146AB3"/>
    <w:rsid w:val="0015266C"/>
    <w:rsid w:val="00154908"/>
    <w:rsid w:val="00157069"/>
    <w:rsid w:val="0016023A"/>
    <w:rsid w:val="00167FA9"/>
    <w:rsid w:val="0017677F"/>
    <w:rsid w:val="001775A9"/>
    <w:rsid w:val="00181589"/>
    <w:rsid w:val="001B0DB6"/>
    <w:rsid w:val="001B1A94"/>
    <w:rsid w:val="001C3131"/>
    <w:rsid w:val="001D58A0"/>
    <w:rsid w:val="001E0E3C"/>
    <w:rsid w:val="001E69AD"/>
    <w:rsid w:val="001F0B77"/>
    <w:rsid w:val="001F71EB"/>
    <w:rsid w:val="002044C3"/>
    <w:rsid w:val="002269B3"/>
    <w:rsid w:val="002302D5"/>
    <w:rsid w:val="0023375A"/>
    <w:rsid w:val="002523D0"/>
    <w:rsid w:val="0025733A"/>
    <w:rsid w:val="00260D5B"/>
    <w:rsid w:val="00264969"/>
    <w:rsid w:val="002663B5"/>
    <w:rsid w:val="00266AF0"/>
    <w:rsid w:val="00270056"/>
    <w:rsid w:val="002825A7"/>
    <w:rsid w:val="00287D69"/>
    <w:rsid w:val="00296553"/>
    <w:rsid w:val="00296924"/>
    <w:rsid w:val="00297B09"/>
    <w:rsid w:val="002B0FCB"/>
    <w:rsid w:val="002C4350"/>
    <w:rsid w:val="002E0976"/>
    <w:rsid w:val="003020B7"/>
    <w:rsid w:val="00306696"/>
    <w:rsid w:val="0032121D"/>
    <w:rsid w:val="00353C71"/>
    <w:rsid w:val="003542BA"/>
    <w:rsid w:val="00376C3E"/>
    <w:rsid w:val="00377991"/>
    <w:rsid w:val="00395205"/>
    <w:rsid w:val="003964E1"/>
    <w:rsid w:val="003B0DE4"/>
    <w:rsid w:val="003B1A93"/>
    <w:rsid w:val="003B56D0"/>
    <w:rsid w:val="0040689A"/>
    <w:rsid w:val="004128E6"/>
    <w:rsid w:val="00423554"/>
    <w:rsid w:val="00424D82"/>
    <w:rsid w:val="00433FAE"/>
    <w:rsid w:val="004578D3"/>
    <w:rsid w:val="0047166C"/>
    <w:rsid w:val="00493F94"/>
    <w:rsid w:val="004A11DF"/>
    <w:rsid w:val="004F5D9D"/>
    <w:rsid w:val="00503D49"/>
    <w:rsid w:val="00515D1B"/>
    <w:rsid w:val="00516909"/>
    <w:rsid w:val="00516D2E"/>
    <w:rsid w:val="00524168"/>
    <w:rsid w:val="00541240"/>
    <w:rsid w:val="00556F6E"/>
    <w:rsid w:val="005712C2"/>
    <w:rsid w:val="0057246D"/>
    <w:rsid w:val="00574279"/>
    <w:rsid w:val="00593FAC"/>
    <w:rsid w:val="00595F5E"/>
    <w:rsid w:val="005A4A72"/>
    <w:rsid w:val="005B2A72"/>
    <w:rsid w:val="005B6229"/>
    <w:rsid w:val="005C6C93"/>
    <w:rsid w:val="006135B3"/>
    <w:rsid w:val="006163A3"/>
    <w:rsid w:val="00631FD1"/>
    <w:rsid w:val="00634C47"/>
    <w:rsid w:val="00695D1A"/>
    <w:rsid w:val="006C0F72"/>
    <w:rsid w:val="006C31DF"/>
    <w:rsid w:val="006D1FB0"/>
    <w:rsid w:val="006E724F"/>
    <w:rsid w:val="006F0E89"/>
    <w:rsid w:val="007010C5"/>
    <w:rsid w:val="00711514"/>
    <w:rsid w:val="0072085F"/>
    <w:rsid w:val="00756456"/>
    <w:rsid w:val="0079692F"/>
    <w:rsid w:val="007B1BB9"/>
    <w:rsid w:val="007C4487"/>
    <w:rsid w:val="007C6274"/>
    <w:rsid w:val="007D55C8"/>
    <w:rsid w:val="007E214B"/>
    <w:rsid w:val="007E58D6"/>
    <w:rsid w:val="008053A9"/>
    <w:rsid w:val="00807349"/>
    <w:rsid w:val="00816984"/>
    <w:rsid w:val="00855235"/>
    <w:rsid w:val="0087123E"/>
    <w:rsid w:val="00884DC0"/>
    <w:rsid w:val="0089016B"/>
    <w:rsid w:val="008A5770"/>
    <w:rsid w:val="008B43C2"/>
    <w:rsid w:val="008C6B2D"/>
    <w:rsid w:val="008D1584"/>
    <w:rsid w:val="008D7B97"/>
    <w:rsid w:val="008E1CF9"/>
    <w:rsid w:val="008E49D4"/>
    <w:rsid w:val="008F2C65"/>
    <w:rsid w:val="008F54DB"/>
    <w:rsid w:val="009011BC"/>
    <w:rsid w:val="0090692E"/>
    <w:rsid w:val="00913592"/>
    <w:rsid w:val="00920AE2"/>
    <w:rsid w:val="00924E5E"/>
    <w:rsid w:val="00935795"/>
    <w:rsid w:val="00936BEB"/>
    <w:rsid w:val="00986C88"/>
    <w:rsid w:val="00991930"/>
    <w:rsid w:val="00993CC0"/>
    <w:rsid w:val="009B2F0A"/>
    <w:rsid w:val="009B62F0"/>
    <w:rsid w:val="009C3480"/>
    <w:rsid w:val="009C6575"/>
    <w:rsid w:val="009C6BEA"/>
    <w:rsid w:val="009C7E87"/>
    <w:rsid w:val="009D0449"/>
    <w:rsid w:val="009D0696"/>
    <w:rsid w:val="009E217F"/>
    <w:rsid w:val="00A05081"/>
    <w:rsid w:val="00A10EAA"/>
    <w:rsid w:val="00A24338"/>
    <w:rsid w:val="00A25688"/>
    <w:rsid w:val="00A26F01"/>
    <w:rsid w:val="00A31BD5"/>
    <w:rsid w:val="00A3517D"/>
    <w:rsid w:val="00A716BB"/>
    <w:rsid w:val="00A827DD"/>
    <w:rsid w:val="00A864B6"/>
    <w:rsid w:val="00A9203D"/>
    <w:rsid w:val="00AA727B"/>
    <w:rsid w:val="00AA794F"/>
    <w:rsid w:val="00AB505A"/>
    <w:rsid w:val="00AB5F8C"/>
    <w:rsid w:val="00AB72E3"/>
    <w:rsid w:val="00AB7FF1"/>
    <w:rsid w:val="00AC0F63"/>
    <w:rsid w:val="00AC1085"/>
    <w:rsid w:val="00AC2958"/>
    <w:rsid w:val="00AC701F"/>
    <w:rsid w:val="00AD44B5"/>
    <w:rsid w:val="00AF435B"/>
    <w:rsid w:val="00AF61BC"/>
    <w:rsid w:val="00B13373"/>
    <w:rsid w:val="00B17F3B"/>
    <w:rsid w:val="00B35B82"/>
    <w:rsid w:val="00B37033"/>
    <w:rsid w:val="00B435B6"/>
    <w:rsid w:val="00B44809"/>
    <w:rsid w:val="00B52BA5"/>
    <w:rsid w:val="00B90CF3"/>
    <w:rsid w:val="00B951FC"/>
    <w:rsid w:val="00BA02A5"/>
    <w:rsid w:val="00BC2A76"/>
    <w:rsid w:val="00BD22CC"/>
    <w:rsid w:val="00BD78D9"/>
    <w:rsid w:val="00BE0155"/>
    <w:rsid w:val="00BF10AB"/>
    <w:rsid w:val="00C009D6"/>
    <w:rsid w:val="00C12198"/>
    <w:rsid w:val="00C20DDA"/>
    <w:rsid w:val="00C23692"/>
    <w:rsid w:val="00C2369B"/>
    <w:rsid w:val="00C2438A"/>
    <w:rsid w:val="00C45AC3"/>
    <w:rsid w:val="00C46EDE"/>
    <w:rsid w:val="00C507DD"/>
    <w:rsid w:val="00C533E8"/>
    <w:rsid w:val="00C53603"/>
    <w:rsid w:val="00C5735B"/>
    <w:rsid w:val="00C727E5"/>
    <w:rsid w:val="00C74FD5"/>
    <w:rsid w:val="00C84ECF"/>
    <w:rsid w:val="00CA30DE"/>
    <w:rsid w:val="00CA75FB"/>
    <w:rsid w:val="00CB1737"/>
    <w:rsid w:val="00CB6271"/>
    <w:rsid w:val="00CC47A5"/>
    <w:rsid w:val="00CD481D"/>
    <w:rsid w:val="00CE09E0"/>
    <w:rsid w:val="00CE11B8"/>
    <w:rsid w:val="00CE5C16"/>
    <w:rsid w:val="00CF10DD"/>
    <w:rsid w:val="00D01D1C"/>
    <w:rsid w:val="00D11037"/>
    <w:rsid w:val="00D200AA"/>
    <w:rsid w:val="00D237FD"/>
    <w:rsid w:val="00D315CA"/>
    <w:rsid w:val="00D32EC9"/>
    <w:rsid w:val="00D6727E"/>
    <w:rsid w:val="00D7616D"/>
    <w:rsid w:val="00D926B9"/>
    <w:rsid w:val="00D92E73"/>
    <w:rsid w:val="00D95A83"/>
    <w:rsid w:val="00D9706B"/>
    <w:rsid w:val="00D97B92"/>
    <w:rsid w:val="00DA21D9"/>
    <w:rsid w:val="00DA3BE1"/>
    <w:rsid w:val="00DB2664"/>
    <w:rsid w:val="00DC4350"/>
    <w:rsid w:val="00DF300A"/>
    <w:rsid w:val="00DF5351"/>
    <w:rsid w:val="00E0039B"/>
    <w:rsid w:val="00E06FBA"/>
    <w:rsid w:val="00E148D3"/>
    <w:rsid w:val="00E151F7"/>
    <w:rsid w:val="00E1750F"/>
    <w:rsid w:val="00E20BF2"/>
    <w:rsid w:val="00E21014"/>
    <w:rsid w:val="00E24F85"/>
    <w:rsid w:val="00E338EF"/>
    <w:rsid w:val="00E363F0"/>
    <w:rsid w:val="00E617F8"/>
    <w:rsid w:val="00E71738"/>
    <w:rsid w:val="00E746AE"/>
    <w:rsid w:val="00E875DE"/>
    <w:rsid w:val="00EA1326"/>
    <w:rsid w:val="00ED1650"/>
    <w:rsid w:val="00F13A36"/>
    <w:rsid w:val="00F14632"/>
    <w:rsid w:val="00F15761"/>
    <w:rsid w:val="00F22B40"/>
    <w:rsid w:val="00F277D7"/>
    <w:rsid w:val="00F40A26"/>
    <w:rsid w:val="00F45E4F"/>
    <w:rsid w:val="00F47D84"/>
    <w:rsid w:val="00F6729D"/>
    <w:rsid w:val="00F95275"/>
    <w:rsid w:val="00FA1B1C"/>
    <w:rsid w:val="00FA2870"/>
    <w:rsid w:val="00FA2B52"/>
    <w:rsid w:val="00FC359B"/>
    <w:rsid w:val="00FD5171"/>
    <w:rsid w:val="00FE041C"/>
    <w:rsid w:val="00FE63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62B1E"/>
  <w15:chartTrackingRefBased/>
  <w15:docId w15:val="{B5E57BC5-3C60-4105-BC17-7717396D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avid" w:eastAsiaTheme="minorHAnsi" w:hAnsi="David" w:cs="David"/>
        <w:color w:val="000000" w:themeColor="text1"/>
        <w:kern w:val="2"/>
        <w:sz w:val="24"/>
        <w:szCs w:val="24"/>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6C3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C3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C31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6C31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6C31DF"/>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6C31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C31D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C31D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C31D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C31DF"/>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C31DF"/>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C31DF"/>
    <w:rPr>
      <w:rFonts w:asciiTheme="minorHAnsi" w:eastAsiaTheme="majorEastAsia" w:hAnsiTheme="minorHAnsi" w:cstheme="majorBidi"/>
      <w:color w:val="0F4761" w:themeColor="accent1" w:themeShade="BF"/>
      <w:sz w:val="28"/>
      <w:szCs w:val="28"/>
    </w:rPr>
  </w:style>
  <w:style w:type="character" w:customStyle="1" w:styleId="40">
    <w:name w:val="כותרת 4 תו"/>
    <w:basedOn w:val="a0"/>
    <w:link w:val="4"/>
    <w:uiPriority w:val="9"/>
    <w:semiHidden/>
    <w:rsid w:val="006C31DF"/>
    <w:rPr>
      <w:rFonts w:asciiTheme="minorHAnsi" w:eastAsiaTheme="majorEastAsia" w:hAnsiTheme="minorHAnsi" w:cstheme="majorBidi"/>
      <w:i/>
      <w:iCs/>
      <w:color w:val="0F4761" w:themeColor="accent1" w:themeShade="BF"/>
    </w:rPr>
  </w:style>
  <w:style w:type="character" w:customStyle="1" w:styleId="50">
    <w:name w:val="כותרת 5 תו"/>
    <w:basedOn w:val="a0"/>
    <w:link w:val="5"/>
    <w:uiPriority w:val="9"/>
    <w:semiHidden/>
    <w:rsid w:val="006C31DF"/>
    <w:rPr>
      <w:rFonts w:asciiTheme="minorHAnsi" w:eastAsiaTheme="majorEastAsia" w:hAnsiTheme="minorHAnsi" w:cstheme="majorBidi"/>
      <w:color w:val="0F4761" w:themeColor="accent1" w:themeShade="BF"/>
    </w:rPr>
  </w:style>
  <w:style w:type="character" w:customStyle="1" w:styleId="60">
    <w:name w:val="כותרת 6 תו"/>
    <w:basedOn w:val="a0"/>
    <w:link w:val="6"/>
    <w:uiPriority w:val="9"/>
    <w:semiHidden/>
    <w:rsid w:val="006C31DF"/>
    <w:rPr>
      <w:rFonts w:asciiTheme="minorHAnsi"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6C31DF"/>
    <w:rPr>
      <w:rFonts w:asciiTheme="minorHAnsi" w:eastAsiaTheme="majorEastAsia" w:hAnsiTheme="minorHAnsi" w:cstheme="majorBidi"/>
      <w:color w:val="595959" w:themeColor="text1" w:themeTint="A6"/>
    </w:rPr>
  </w:style>
  <w:style w:type="character" w:customStyle="1" w:styleId="80">
    <w:name w:val="כותרת 8 תו"/>
    <w:basedOn w:val="a0"/>
    <w:link w:val="8"/>
    <w:uiPriority w:val="9"/>
    <w:semiHidden/>
    <w:rsid w:val="006C31DF"/>
    <w:rPr>
      <w:rFonts w:asciiTheme="minorHAnsi"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6C31DF"/>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6C31D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a4">
    <w:name w:val="כותרת טקסט תו"/>
    <w:basedOn w:val="a0"/>
    <w:link w:val="a3"/>
    <w:uiPriority w:val="10"/>
    <w:rsid w:val="006C31DF"/>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6C31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6C31DF"/>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6C31DF"/>
    <w:pPr>
      <w:spacing w:before="160"/>
      <w:jc w:val="center"/>
    </w:pPr>
    <w:rPr>
      <w:i/>
      <w:iCs/>
      <w:color w:val="404040" w:themeColor="text1" w:themeTint="BF"/>
    </w:rPr>
  </w:style>
  <w:style w:type="character" w:customStyle="1" w:styleId="a8">
    <w:name w:val="ציטוט תו"/>
    <w:basedOn w:val="a0"/>
    <w:link w:val="a7"/>
    <w:uiPriority w:val="29"/>
    <w:rsid w:val="006C31DF"/>
    <w:rPr>
      <w:i/>
      <w:iCs/>
      <w:color w:val="404040" w:themeColor="text1" w:themeTint="BF"/>
    </w:rPr>
  </w:style>
  <w:style w:type="paragraph" w:styleId="a9">
    <w:name w:val="List Paragraph"/>
    <w:basedOn w:val="a"/>
    <w:uiPriority w:val="34"/>
    <w:qFormat/>
    <w:rsid w:val="006C31DF"/>
    <w:pPr>
      <w:ind w:left="720"/>
      <w:contextualSpacing/>
    </w:pPr>
  </w:style>
  <w:style w:type="character" w:styleId="aa">
    <w:name w:val="Intense Emphasis"/>
    <w:basedOn w:val="a0"/>
    <w:uiPriority w:val="21"/>
    <w:qFormat/>
    <w:rsid w:val="006C31DF"/>
    <w:rPr>
      <w:i/>
      <w:iCs/>
      <w:color w:val="0F4761" w:themeColor="accent1" w:themeShade="BF"/>
    </w:rPr>
  </w:style>
  <w:style w:type="paragraph" w:styleId="ab">
    <w:name w:val="Intense Quote"/>
    <w:basedOn w:val="a"/>
    <w:next w:val="a"/>
    <w:link w:val="ac"/>
    <w:uiPriority w:val="30"/>
    <w:qFormat/>
    <w:rsid w:val="006C3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C31DF"/>
    <w:rPr>
      <w:i/>
      <w:iCs/>
      <w:color w:val="0F4761" w:themeColor="accent1" w:themeShade="BF"/>
    </w:rPr>
  </w:style>
  <w:style w:type="character" w:styleId="ad">
    <w:name w:val="Intense Reference"/>
    <w:basedOn w:val="a0"/>
    <w:uiPriority w:val="32"/>
    <w:qFormat/>
    <w:rsid w:val="006C31DF"/>
    <w:rPr>
      <w:b/>
      <w:bCs/>
      <w:smallCaps/>
      <w:color w:val="0F4761" w:themeColor="accent1" w:themeShade="BF"/>
      <w:spacing w:val="5"/>
    </w:rPr>
  </w:style>
  <w:style w:type="character" w:styleId="Hyperlink">
    <w:name w:val="Hyperlink"/>
    <w:basedOn w:val="a0"/>
    <w:uiPriority w:val="99"/>
    <w:unhideWhenUsed/>
    <w:rsid w:val="00A864B6"/>
    <w:rPr>
      <w:color w:val="467886" w:themeColor="hyperlink"/>
      <w:u w:val="single"/>
    </w:rPr>
  </w:style>
  <w:style w:type="character" w:styleId="ae">
    <w:name w:val="Unresolved Mention"/>
    <w:basedOn w:val="a0"/>
    <w:uiPriority w:val="99"/>
    <w:semiHidden/>
    <w:unhideWhenUsed/>
    <w:rsid w:val="00A864B6"/>
    <w:rPr>
      <w:color w:val="605E5C"/>
      <w:shd w:val="clear" w:color="auto" w:fill="E1DFDD"/>
    </w:rPr>
  </w:style>
  <w:style w:type="character" w:styleId="FollowedHyperlink">
    <w:name w:val="FollowedHyperlink"/>
    <w:basedOn w:val="a0"/>
    <w:uiPriority w:val="99"/>
    <w:semiHidden/>
    <w:unhideWhenUsed/>
    <w:rsid w:val="008B43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20817">
      <w:bodyDiv w:val="1"/>
      <w:marLeft w:val="0"/>
      <w:marRight w:val="0"/>
      <w:marTop w:val="0"/>
      <w:marBottom w:val="0"/>
      <w:divBdr>
        <w:top w:val="none" w:sz="0" w:space="0" w:color="auto"/>
        <w:left w:val="none" w:sz="0" w:space="0" w:color="auto"/>
        <w:bottom w:val="none" w:sz="0" w:space="0" w:color="auto"/>
        <w:right w:val="none" w:sz="0" w:space="0" w:color="auto"/>
      </w:divBdr>
    </w:div>
    <w:div w:id="343214538">
      <w:bodyDiv w:val="1"/>
      <w:marLeft w:val="0"/>
      <w:marRight w:val="0"/>
      <w:marTop w:val="0"/>
      <w:marBottom w:val="0"/>
      <w:divBdr>
        <w:top w:val="none" w:sz="0" w:space="0" w:color="auto"/>
        <w:left w:val="none" w:sz="0" w:space="0" w:color="auto"/>
        <w:bottom w:val="none" w:sz="0" w:space="0" w:color="auto"/>
        <w:right w:val="none" w:sz="0" w:space="0" w:color="auto"/>
      </w:divBdr>
    </w:div>
    <w:div w:id="427383884">
      <w:bodyDiv w:val="1"/>
      <w:marLeft w:val="0"/>
      <w:marRight w:val="0"/>
      <w:marTop w:val="0"/>
      <w:marBottom w:val="0"/>
      <w:divBdr>
        <w:top w:val="none" w:sz="0" w:space="0" w:color="auto"/>
        <w:left w:val="none" w:sz="0" w:space="0" w:color="auto"/>
        <w:bottom w:val="none" w:sz="0" w:space="0" w:color="auto"/>
        <w:right w:val="none" w:sz="0" w:space="0" w:color="auto"/>
      </w:divBdr>
    </w:div>
    <w:div w:id="1240486757">
      <w:bodyDiv w:val="1"/>
      <w:marLeft w:val="0"/>
      <w:marRight w:val="0"/>
      <w:marTop w:val="0"/>
      <w:marBottom w:val="0"/>
      <w:divBdr>
        <w:top w:val="none" w:sz="0" w:space="0" w:color="auto"/>
        <w:left w:val="none" w:sz="0" w:space="0" w:color="auto"/>
        <w:bottom w:val="none" w:sz="0" w:space="0" w:color="auto"/>
        <w:right w:val="none" w:sz="0" w:space="0" w:color="auto"/>
      </w:divBdr>
    </w:div>
    <w:div w:id="144291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an@bilibow.co.il" TargetMode="External"/><Relationship Id="rId3" Type="http://schemas.openxmlformats.org/officeDocument/2006/relationships/settings" Target="settings.xml"/><Relationship Id="rId7" Type="http://schemas.openxmlformats.org/officeDocument/2006/relationships/hyperlink" Target="mailto:idan@bilibow.co.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dan@bilibow.co.il" TargetMode="External"/><Relationship Id="rId11" Type="http://schemas.openxmlformats.org/officeDocument/2006/relationships/fontTable" Target="fontTable.xml"/><Relationship Id="rId5" Type="http://schemas.openxmlformats.org/officeDocument/2006/relationships/hyperlink" Target="https://aman.bilibow.co.il/" TargetMode="External"/><Relationship Id="rId10" Type="http://schemas.openxmlformats.org/officeDocument/2006/relationships/hyperlink" Target="mailto:idan@bilibow.co.il" TargetMode="External"/><Relationship Id="rId4" Type="http://schemas.openxmlformats.org/officeDocument/2006/relationships/webSettings" Target="webSettings.xml"/><Relationship Id="rId9" Type="http://schemas.openxmlformats.org/officeDocument/2006/relationships/hyperlink" Target="mailto:idan@bilibow.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1040</Words>
  <Characters>5201</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מריאנה דן משרד עורכי דין</dc:creator>
  <cp:keywords/>
  <dc:description/>
  <cp:lastModifiedBy>Mariana</cp:lastModifiedBy>
  <cp:revision>19</cp:revision>
  <dcterms:created xsi:type="dcterms:W3CDTF">2025-08-28T06:29:00Z</dcterms:created>
  <dcterms:modified xsi:type="dcterms:W3CDTF">2026-05-10T12:07:00Z</dcterms:modified>
</cp:coreProperties>
</file>